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B0" w:rsidRDefault="00452CB0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452CB0" w:rsidRDefault="00452CB0" w:rsidP="00452C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859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B0" w:rsidRDefault="00452CB0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E33A9" w:rsidRPr="004E028F" w:rsidRDefault="00AA7AD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 xml:space="preserve">Terms </w:t>
      </w:r>
      <w:r w:rsidR="002F7BB3">
        <w:rPr>
          <w:rFonts w:cs="Times New Roman"/>
          <w:b/>
          <w:bCs/>
          <w:sz w:val="24"/>
          <w:szCs w:val="24"/>
        </w:rPr>
        <w:t xml:space="preserve">and conditions </w:t>
      </w:r>
      <w:r>
        <w:rPr>
          <w:rFonts w:cs="Times New Roman"/>
          <w:b/>
          <w:bCs/>
          <w:sz w:val="24"/>
          <w:szCs w:val="24"/>
        </w:rPr>
        <w:t xml:space="preserve">of </w:t>
      </w:r>
      <w:r w:rsidR="002E1DF8">
        <w:rPr>
          <w:rFonts w:cs="Times New Roman"/>
          <w:b/>
          <w:bCs/>
          <w:sz w:val="24"/>
          <w:szCs w:val="24"/>
        </w:rPr>
        <w:t>service</w:t>
      </w:r>
      <w:r w:rsidR="003E33A9" w:rsidRPr="004E028F">
        <w:rPr>
          <w:rFonts w:cs="Times New Roman"/>
          <w:b/>
          <w:bCs/>
          <w:sz w:val="24"/>
          <w:szCs w:val="24"/>
        </w:rPr>
        <w:t xml:space="preserve"> </w:t>
      </w:r>
      <w:r w:rsidR="002F7BB3">
        <w:rPr>
          <w:rFonts w:cs="Times New Roman"/>
          <w:b/>
          <w:bCs/>
          <w:sz w:val="24"/>
          <w:szCs w:val="24"/>
        </w:rPr>
        <w:t xml:space="preserve">of Mr. </w:t>
      </w:r>
      <w:r w:rsidR="00927773">
        <w:rPr>
          <w:rFonts w:cs="Times New Roman"/>
          <w:b/>
          <w:bCs/>
          <w:sz w:val="24"/>
          <w:szCs w:val="24"/>
        </w:rPr>
        <w:t>Dileep Choksi</w:t>
      </w:r>
      <w:r w:rsidR="002F7BB3">
        <w:rPr>
          <w:rFonts w:cs="Times New Roman"/>
          <w:b/>
          <w:bCs/>
          <w:sz w:val="24"/>
          <w:szCs w:val="24"/>
        </w:rPr>
        <w:t xml:space="preserve"> </w:t>
      </w:r>
      <w:r w:rsidR="003E33A9" w:rsidRPr="004E028F">
        <w:rPr>
          <w:rFonts w:cs="Times New Roman"/>
          <w:b/>
          <w:bCs/>
          <w:sz w:val="24"/>
          <w:szCs w:val="24"/>
        </w:rPr>
        <w:t xml:space="preserve">as a Non-Executive </w:t>
      </w:r>
      <w:r w:rsidR="00522C25">
        <w:rPr>
          <w:rFonts w:cs="Times New Roman"/>
          <w:b/>
          <w:bCs/>
          <w:sz w:val="24"/>
          <w:szCs w:val="24"/>
        </w:rPr>
        <w:t xml:space="preserve">Independent </w:t>
      </w:r>
      <w:r w:rsidR="003E33A9" w:rsidRPr="004E028F">
        <w:rPr>
          <w:rFonts w:cs="Times New Roman"/>
          <w:b/>
          <w:bCs/>
          <w:sz w:val="24"/>
          <w:szCs w:val="24"/>
        </w:rPr>
        <w:t>Dir</w:t>
      </w:r>
      <w:r w:rsidR="00081BBF">
        <w:rPr>
          <w:rFonts w:cs="Times New Roman"/>
          <w:b/>
          <w:bCs/>
          <w:sz w:val="24"/>
          <w:szCs w:val="24"/>
        </w:rPr>
        <w:t xml:space="preserve">ector of Hexaware Technologies Limited (the </w:t>
      </w:r>
      <w:r w:rsidR="003E33A9" w:rsidRPr="004E028F">
        <w:rPr>
          <w:rFonts w:cs="Times New Roman"/>
          <w:b/>
          <w:bCs/>
          <w:i/>
          <w:iCs/>
          <w:sz w:val="24"/>
          <w:szCs w:val="24"/>
        </w:rPr>
        <w:t>Company</w:t>
      </w:r>
      <w:r w:rsidR="003E33A9" w:rsidRPr="004E028F">
        <w:rPr>
          <w:rFonts w:cs="Times New Roman"/>
          <w:b/>
          <w:bCs/>
          <w:sz w:val="24"/>
          <w:szCs w:val="24"/>
        </w:rPr>
        <w:t>)</w:t>
      </w:r>
    </w:p>
    <w:p w:rsidR="00CB601F" w:rsidRDefault="00CB601F" w:rsidP="00CB601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4E028F" w:rsidRPr="004E028F" w:rsidRDefault="004E028F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E33A9" w:rsidRPr="004E028F" w:rsidRDefault="002E1DF8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Terms of Service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The </w:t>
      </w:r>
      <w:r w:rsidR="002E1DF8">
        <w:rPr>
          <w:rFonts w:cs="TimesNewRomanPSMT"/>
          <w:sz w:val="24"/>
          <w:szCs w:val="24"/>
        </w:rPr>
        <w:t>Service</w:t>
      </w:r>
      <w:r w:rsidRPr="004E028F">
        <w:rPr>
          <w:rFonts w:cs="TimesNewRomanPSMT"/>
          <w:sz w:val="24"/>
          <w:szCs w:val="24"/>
        </w:rPr>
        <w:t xml:space="preserve"> is for a term of </w:t>
      </w:r>
      <w:r w:rsidR="004E028F" w:rsidRPr="004E028F">
        <w:rPr>
          <w:rFonts w:cs="TimesNewRomanPSMT"/>
          <w:sz w:val="24"/>
          <w:szCs w:val="24"/>
        </w:rPr>
        <w:t>two</w:t>
      </w:r>
      <w:r w:rsidRPr="004E028F">
        <w:rPr>
          <w:rFonts w:cs="TimesNewRomanPSMT"/>
          <w:sz w:val="24"/>
          <w:szCs w:val="24"/>
        </w:rPr>
        <w:t xml:space="preserve"> years </w:t>
      </w:r>
      <w:r w:rsidR="003B7D10">
        <w:rPr>
          <w:rFonts w:cs="TimesNewRomanPSMT"/>
          <w:sz w:val="24"/>
          <w:szCs w:val="24"/>
        </w:rPr>
        <w:t xml:space="preserve">commencing on </w:t>
      </w:r>
      <w:r w:rsidR="00132ECB">
        <w:rPr>
          <w:rFonts w:cs="TimesNewRomanPSMT"/>
          <w:sz w:val="24"/>
          <w:szCs w:val="24"/>
        </w:rPr>
        <w:t>1</w:t>
      </w:r>
      <w:r w:rsidR="00702F84">
        <w:rPr>
          <w:rFonts w:cs="TimesNewRomanPSMT"/>
          <w:sz w:val="24"/>
          <w:szCs w:val="24"/>
        </w:rPr>
        <w:t>7</w:t>
      </w:r>
      <w:r w:rsidR="00132ECB">
        <w:rPr>
          <w:rFonts w:cs="TimesNewRomanPSMT"/>
          <w:sz w:val="24"/>
          <w:szCs w:val="24"/>
        </w:rPr>
        <w:t xml:space="preserve"> </w:t>
      </w:r>
      <w:r w:rsidR="00702F84">
        <w:rPr>
          <w:rFonts w:cs="TimesNewRomanPSMT"/>
          <w:sz w:val="24"/>
          <w:szCs w:val="24"/>
        </w:rPr>
        <w:t>October</w:t>
      </w:r>
      <w:r w:rsidR="00525532">
        <w:rPr>
          <w:rFonts w:cs="TimesNewRomanPSMT"/>
          <w:sz w:val="24"/>
          <w:szCs w:val="24"/>
        </w:rPr>
        <w:t>, 201</w:t>
      </w:r>
      <w:r w:rsidR="00702F84">
        <w:rPr>
          <w:rFonts w:cs="TimesNewRomanPSMT"/>
          <w:sz w:val="24"/>
          <w:szCs w:val="24"/>
        </w:rPr>
        <w:t>4</w:t>
      </w:r>
      <w:r w:rsidR="00525532">
        <w:rPr>
          <w:rFonts w:cs="TimesNewRomanPSMT"/>
          <w:sz w:val="24"/>
          <w:szCs w:val="24"/>
        </w:rPr>
        <w:t xml:space="preserve"> </w:t>
      </w:r>
      <w:r w:rsidR="003B7D10">
        <w:rPr>
          <w:rFonts w:cs="TimesNewRomanPSMT"/>
          <w:sz w:val="24"/>
          <w:szCs w:val="24"/>
        </w:rPr>
        <w:t xml:space="preserve">and </w:t>
      </w:r>
      <w:r w:rsidRPr="004E028F">
        <w:rPr>
          <w:rFonts w:cs="TimesNewRomanPSMT"/>
          <w:sz w:val="24"/>
          <w:szCs w:val="24"/>
        </w:rPr>
        <w:t xml:space="preserve">ending on </w:t>
      </w:r>
      <w:r w:rsidR="00132ECB">
        <w:rPr>
          <w:rFonts w:cs="TimesNewRomanPSMT"/>
          <w:sz w:val="24"/>
          <w:szCs w:val="24"/>
        </w:rPr>
        <w:t>1</w:t>
      </w:r>
      <w:r w:rsidR="00702F84">
        <w:rPr>
          <w:rFonts w:cs="TimesNewRomanPSMT"/>
          <w:sz w:val="24"/>
          <w:szCs w:val="24"/>
        </w:rPr>
        <w:t>6</w:t>
      </w:r>
      <w:r w:rsidR="00132ECB">
        <w:rPr>
          <w:rFonts w:cs="TimesNewRomanPSMT"/>
          <w:sz w:val="24"/>
          <w:szCs w:val="24"/>
        </w:rPr>
        <w:t xml:space="preserve"> </w:t>
      </w:r>
      <w:r w:rsidR="00702F84">
        <w:rPr>
          <w:rFonts w:cs="TimesNewRomanPSMT"/>
          <w:sz w:val="24"/>
          <w:szCs w:val="24"/>
        </w:rPr>
        <w:t>October,</w:t>
      </w:r>
      <w:r w:rsidR="00525532">
        <w:rPr>
          <w:rFonts w:cs="TimesNewRomanPSMT"/>
          <w:sz w:val="24"/>
          <w:szCs w:val="24"/>
        </w:rPr>
        <w:t xml:space="preserve"> 201</w:t>
      </w:r>
      <w:r w:rsidR="00702F84">
        <w:rPr>
          <w:rFonts w:cs="TimesNewRomanPSMT"/>
          <w:sz w:val="24"/>
          <w:szCs w:val="24"/>
        </w:rPr>
        <w:t>6</w:t>
      </w:r>
      <w:r w:rsidR="00525532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(the 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Termination </w:t>
      </w:r>
      <w:r w:rsidRPr="004E028F">
        <w:rPr>
          <w:rFonts w:cs="Times New Roman"/>
          <w:b/>
          <w:bCs/>
          <w:i/>
          <w:iCs/>
          <w:sz w:val="24"/>
          <w:szCs w:val="24"/>
        </w:rPr>
        <w:t>Date</w:t>
      </w:r>
      <w:r w:rsidRPr="004E028F">
        <w:rPr>
          <w:rFonts w:cs="TimesNewRomanPSMT"/>
          <w:sz w:val="24"/>
          <w:szCs w:val="24"/>
        </w:rPr>
        <w:t>)</w:t>
      </w:r>
      <w:r w:rsidR="00C34A80">
        <w:rPr>
          <w:rFonts w:cs="TimesNewRomanPSMT"/>
          <w:sz w:val="24"/>
          <w:szCs w:val="24"/>
        </w:rPr>
        <w:t xml:space="preserve"> and extendable </w:t>
      </w:r>
      <w:r w:rsidR="00416543">
        <w:rPr>
          <w:rFonts w:cs="TimesNewRomanPSMT"/>
          <w:sz w:val="24"/>
          <w:szCs w:val="24"/>
        </w:rPr>
        <w:t xml:space="preserve">by mutual </w:t>
      </w:r>
      <w:r w:rsidR="00E24285">
        <w:rPr>
          <w:rFonts w:cs="TimesNewRomanPSMT"/>
          <w:sz w:val="24"/>
          <w:szCs w:val="24"/>
        </w:rPr>
        <w:t xml:space="preserve">written </w:t>
      </w:r>
      <w:r w:rsidR="00416543">
        <w:rPr>
          <w:rFonts w:cs="TimesNewRomanPSMT"/>
          <w:sz w:val="24"/>
          <w:szCs w:val="24"/>
        </w:rPr>
        <w:t>agreement</w:t>
      </w:r>
      <w:r w:rsidRPr="004E028F">
        <w:rPr>
          <w:rFonts w:cs="TimesNewRomanPSMT"/>
          <w:sz w:val="24"/>
          <w:szCs w:val="24"/>
        </w:rPr>
        <w:t xml:space="preserve">. Unless the </w:t>
      </w:r>
      <w:r w:rsidR="002E1DF8">
        <w:rPr>
          <w:rFonts w:cs="TimesNewRomanPSMT"/>
          <w:sz w:val="24"/>
          <w:szCs w:val="24"/>
        </w:rPr>
        <w:t>Service</w:t>
      </w:r>
      <w:r w:rsidRPr="004E028F">
        <w:rPr>
          <w:rFonts w:cs="TimesNewRomanPSMT"/>
          <w:sz w:val="24"/>
          <w:szCs w:val="24"/>
        </w:rPr>
        <w:t xml:space="preserve"> is renewed on or prior to the Termination Date, you</w:t>
      </w:r>
      <w:r w:rsidR="006F41EA">
        <w:rPr>
          <w:rFonts w:cs="TimesNewRomanPSMT"/>
          <w:sz w:val="24"/>
          <w:szCs w:val="24"/>
        </w:rPr>
        <w:t xml:space="preserve">r </w:t>
      </w:r>
      <w:r w:rsidR="002E1DF8">
        <w:rPr>
          <w:rFonts w:cs="TimesNewRomanPSMT"/>
          <w:sz w:val="24"/>
          <w:szCs w:val="24"/>
        </w:rPr>
        <w:t>Service</w:t>
      </w:r>
      <w:r w:rsidR="006F41EA">
        <w:rPr>
          <w:rFonts w:cs="TimesNewRomanPSMT"/>
          <w:sz w:val="24"/>
          <w:szCs w:val="24"/>
        </w:rPr>
        <w:t xml:space="preserve"> shall come to an end on </w:t>
      </w:r>
      <w:r w:rsidRPr="004E028F">
        <w:rPr>
          <w:rFonts w:cs="TimesNewRomanPSMT"/>
          <w:sz w:val="24"/>
          <w:szCs w:val="24"/>
        </w:rPr>
        <w:t>the Termination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Date. The </w:t>
      </w:r>
      <w:r w:rsidR="00D74FCA">
        <w:rPr>
          <w:rFonts w:cs="TimesNewRomanPSMT"/>
          <w:sz w:val="24"/>
          <w:szCs w:val="24"/>
        </w:rPr>
        <w:t>appointment</w:t>
      </w:r>
      <w:r w:rsidR="002E1DF8" w:rsidRPr="004E028F">
        <w:rPr>
          <w:rFonts w:cs="TimesNewRomanPSMT"/>
          <w:sz w:val="24"/>
          <w:szCs w:val="24"/>
        </w:rPr>
        <w:t xml:space="preserve"> </w:t>
      </w:r>
      <w:r w:rsidR="00D00E76">
        <w:rPr>
          <w:rFonts w:cs="TimesNewRomanPSMT"/>
          <w:sz w:val="24"/>
          <w:szCs w:val="24"/>
        </w:rPr>
        <w:t xml:space="preserve">is </w:t>
      </w:r>
      <w:r w:rsidRPr="004E028F">
        <w:rPr>
          <w:rFonts w:cs="TimesNewRomanPSMT"/>
          <w:sz w:val="24"/>
          <w:szCs w:val="24"/>
        </w:rPr>
        <w:t xml:space="preserve">subject to the Company’s </w:t>
      </w:r>
      <w:r w:rsidR="001E1EDC">
        <w:rPr>
          <w:rFonts w:cs="TimesNewRomanPSMT"/>
          <w:sz w:val="24"/>
          <w:szCs w:val="24"/>
        </w:rPr>
        <w:t>a</w:t>
      </w:r>
      <w:r w:rsidRPr="004E028F">
        <w:rPr>
          <w:rFonts w:cs="TimesNewRomanPSMT"/>
          <w:sz w:val="24"/>
          <w:szCs w:val="24"/>
        </w:rPr>
        <w:t xml:space="preserve">rticles of </w:t>
      </w:r>
      <w:r w:rsidR="001E1EDC">
        <w:rPr>
          <w:rFonts w:cs="TimesNewRomanPSMT"/>
          <w:sz w:val="24"/>
          <w:szCs w:val="24"/>
        </w:rPr>
        <w:t>a</w:t>
      </w:r>
      <w:r w:rsidRPr="004E028F">
        <w:rPr>
          <w:rFonts w:cs="TimesNewRomanPSMT"/>
          <w:sz w:val="24"/>
          <w:szCs w:val="24"/>
        </w:rPr>
        <w:t>ssociation (a</w:t>
      </w:r>
      <w:r w:rsidR="004E028F" w:rsidRPr="004E028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copy of which </w:t>
      </w:r>
      <w:r w:rsidR="00C34A80">
        <w:rPr>
          <w:rFonts w:cs="TimesNewRomanPSMT"/>
          <w:sz w:val="24"/>
          <w:szCs w:val="24"/>
        </w:rPr>
        <w:t>will be</w:t>
      </w:r>
      <w:r w:rsidRPr="004E028F">
        <w:rPr>
          <w:rFonts w:cs="TimesNewRomanPSMT"/>
          <w:sz w:val="24"/>
          <w:szCs w:val="24"/>
        </w:rPr>
        <w:t xml:space="preserve"> provided to you) and </w:t>
      </w:r>
      <w:r w:rsidR="00994536">
        <w:rPr>
          <w:rFonts w:cs="TimesNewRomanPSMT"/>
          <w:sz w:val="24"/>
          <w:szCs w:val="24"/>
        </w:rPr>
        <w:t xml:space="preserve">the approval of the </w:t>
      </w:r>
      <w:r w:rsidRPr="004E028F">
        <w:rPr>
          <w:rFonts w:cs="TimesNewRomanPSMT"/>
          <w:sz w:val="24"/>
          <w:szCs w:val="24"/>
        </w:rPr>
        <w:t>shareholders</w:t>
      </w:r>
      <w:r w:rsidR="00994536">
        <w:rPr>
          <w:rFonts w:cs="TimesNewRomanPSMT"/>
          <w:sz w:val="24"/>
          <w:szCs w:val="24"/>
        </w:rPr>
        <w:t xml:space="preserve"> of the Company in </w:t>
      </w:r>
      <w:r w:rsidR="00DC3A6D">
        <w:rPr>
          <w:rFonts w:cs="TimesNewRomanPSMT"/>
          <w:sz w:val="24"/>
          <w:szCs w:val="24"/>
        </w:rPr>
        <w:t xml:space="preserve">the </w:t>
      </w:r>
      <w:r w:rsidR="00994536">
        <w:rPr>
          <w:rFonts w:cs="TimesNewRomanPSMT"/>
          <w:sz w:val="24"/>
          <w:szCs w:val="24"/>
        </w:rPr>
        <w:t>general meeting</w:t>
      </w:r>
      <w:r w:rsidRPr="004E028F">
        <w:rPr>
          <w:rFonts w:cs="TimesNewRomanPSMT"/>
          <w:sz w:val="24"/>
          <w:szCs w:val="24"/>
        </w:rPr>
        <w:t>.</w:t>
      </w:r>
    </w:p>
    <w:p w:rsidR="004E028F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Notwithstanding the other provisions of this letter, the </w:t>
      </w:r>
      <w:r w:rsidR="002E1DF8">
        <w:rPr>
          <w:rFonts w:cs="TimesNewRomanPSMT"/>
          <w:sz w:val="24"/>
          <w:szCs w:val="24"/>
        </w:rPr>
        <w:t>Service</w:t>
      </w:r>
      <w:r w:rsidRPr="004E028F">
        <w:rPr>
          <w:rFonts w:cs="TimesNewRomanPSMT"/>
          <w:sz w:val="24"/>
          <w:szCs w:val="24"/>
        </w:rPr>
        <w:t xml:space="preserve"> may be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terminated </w:t>
      </w:r>
      <w:r w:rsidR="007C4D4C">
        <w:rPr>
          <w:rFonts w:cs="TimesNewRomanPSMT"/>
          <w:sz w:val="24"/>
          <w:szCs w:val="24"/>
        </w:rPr>
        <w:t xml:space="preserve">with or without cause </w:t>
      </w:r>
      <w:r w:rsidRPr="004E028F">
        <w:rPr>
          <w:rFonts w:cs="TimesNewRomanPSMT"/>
          <w:sz w:val="24"/>
          <w:szCs w:val="24"/>
        </w:rPr>
        <w:t>at any time by the Company</w:t>
      </w:r>
      <w:r w:rsidR="007C4D4C">
        <w:rPr>
          <w:rFonts w:cs="TimesNewRomanPSMT"/>
          <w:sz w:val="24"/>
          <w:szCs w:val="24"/>
        </w:rPr>
        <w:t xml:space="preserve"> with immediate effect,</w:t>
      </w:r>
      <w:r w:rsidRPr="004E028F">
        <w:rPr>
          <w:rFonts w:cs="TimesNewRomanPSMT"/>
          <w:sz w:val="24"/>
          <w:szCs w:val="24"/>
        </w:rPr>
        <w:t xml:space="preserve"> in accordance with the Company’s Articles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Association or the </w:t>
      </w:r>
      <w:r w:rsidR="004E028F">
        <w:rPr>
          <w:rFonts w:cs="TimesNewRomanPSMT"/>
          <w:sz w:val="24"/>
          <w:szCs w:val="24"/>
        </w:rPr>
        <w:t xml:space="preserve">Indian </w:t>
      </w:r>
      <w:r w:rsidRPr="004E028F">
        <w:rPr>
          <w:rFonts w:cs="TimesNewRomanPSMT"/>
          <w:sz w:val="24"/>
          <w:szCs w:val="24"/>
        </w:rPr>
        <w:t>Companies Act</w:t>
      </w:r>
      <w:r w:rsidR="004A4805">
        <w:rPr>
          <w:rFonts w:cs="TimesNewRomanPSMT"/>
          <w:sz w:val="24"/>
          <w:szCs w:val="24"/>
        </w:rPr>
        <w:t xml:space="preserve">, </w:t>
      </w:r>
      <w:r w:rsidR="004E028F">
        <w:rPr>
          <w:rFonts w:cs="TimesNewRomanPSMT"/>
          <w:sz w:val="24"/>
          <w:szCs w:val="24"/>
        </w:rPr>
        <w:t>2013</w:t>
      </w:r>
      <w:r w:rsidRPr="004E028F">
        <w:rPr>
          <w:rFonts w:cs="TimesNewRomanPSMT"/>
          <w:sz w:val="24"/>
          <w:szCs w:val="24"/>
        </w:rPr>
        <w:t xml:space="preserve">, </w:t>
      </w:r>
      <w:r w:rsidR="004A4805">
        <w:rPr>
          <w:rFonts w:cs="TimesNewRomanPSMT"/>
          <w:sz w:val="24"/>
          <w:szCs w:val="24"/>
        </w:rPr>
        <w:t xml:space="preserve">  </w:t>
      </w:r>
      <w:r w:rsidRPr="004E028F">
        <w:rPr>
          <w:rFonts w:cs="TimesNewRomanPSMT"/>
          <w:sz w:val="24"/>
          <w:szCs w:val="24"/>
        </w:rPr>
        <w:t>or upon your resignation</w:t>
      </w:r>
      <w:r w:rsidR="00663E88">
        <w:rPr>
          <w:rFonts w:cs="TimesNewRomanPSMT"/>
          <w:sz w:val="24"/>
          <w:szCs w:val="24"/>
        </w:rPr>
        <w:t xml:space="preserve">, or the Board (excluding you) is of the opinion that your continued </w:t>
      </w:r>
      <w:r w:rsidR="002E1DF8">
        <w:rPr>
          <w:rFonts w:cs="TimesNewRomanPSMT"/>
          <w:sz w:val="24"/>
          <w:szCs w:val="24"/>
        </w:rPr>
        <w:t>Service</w:t>
      </w:r>
      <w:r w:rsidR="00663E88">
        <w:rPr>
          <w:rFonts w:cs="TimesNewRomanPSMT"/>
          <w:sz w:val="24"/>
          <w:szCs w:val="24"/>
        </w:rPr>
        <w:t xml:space="preserve"> </w:t>
      </w:r>
      <w:r w:rsidR="00E1154C">
        <w:rPr>
          <w:rFonts w:cs="TimesNewRomanPSMT"/>
          <w:sz w:val="24"/>
          <w:szCs w:val="24"/>
        </w:rPr>
        <w:t xml:space="preserve">is not in the interest of the </w:t>
      </w:r>
      <w:r w:rsidR="001B793C">
        <w:rPr>
          <w:rFonts w:cs="TimesNewRomanPSMT"/>
          <w:sz w:val="24"/>
          <w:szCs w:val="24"/>
        </w:rPr>
        <w:t>C</w:t>
      </w:r>
      <w:r w:rsidR="00E1154C">
        <w:rPr>
          <w:rFonts w:cs="TimesNewRomanPSMT"/>
          <w:sz w:val="24"/>
          <w:szCs w:val="24"/>
        </w:rPr>
        <w:t>ompany</w:t>
      </w:r>
      <w:r w:rsidRPr="004E028F">
        <w:rPr>
          <w:rFonts w:cs="TimesNewRomanPSMT"/>
          <w:sz w:val="24"/>
          <w:szCs w:val="24"/>
        </w:rPr>
        <w:t>. Upon such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termination or resignation</w:t>
      </w:r>
      <w:r w:rsidR="007C4D4C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for any reason, you shall not be entitled to any damages for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loss of office and no fee will be payable to you in respect of any unexpired portion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the term of the </w:t>
      </w:r>
      <w:r w:rsidR="002E1DF8">
        <w:rPr>
          <w:rFonts w:cs="TimesNewRomanPSMT"/>
          <w:sz w:val="24"/>
          <w:szCs w:val="24"/>
        </w:rPr>
        <w:t>Service</w:t>
      </w:r>
      <w:r w:rsidR="007C4D4C">
        <w:rPr>
          <w:rFonts w:cs="TimesNewRomanPSMT"/>
          <w:sz w:val="24"/>
          <w:szCs w:val="24"/>
        </w:rPr>
        <w:t xml:space="preserve"> or any damages whatsoever</w:t>
      </w:r>
      <w:r w:rsidRPr="004E028F">
        <w:rPr>
          <w:rFonts w:cs="TimesNewRomanPSMT"/>
          <w:sz w:val="24"/>
          <w:szCs w:val="24"/>
        </w:rPr>
        <w:t>.</w:t>
      </w:r>
      <w:r w:rsidR="007E2DF4">
        <w:rPr>
          <w:rFonts w:cs="TimesNewRomanPSMT"/>
          <w:sz w:val="24"/>
          <w:szCs w:val="24"/>
        </w:rPr>
        <w:t xml:space="preserve"> Upon such termination</w:t>
      </w:r>
      <w:r w:rsidR="002A1D11">
        <w:rPr>
          <w:rFonts w:cs="TimesNewRomanPSMT"/>
          <w:sz w:val="24"/>
          <w:szCs w:val="24"/>
        </w:rPr>
        <w:t xml:space="preserve"> or resignation</w:t>
      </w:r>
      <w:r w:rsidR="007E2DF4">
        <w:rPr>
          <w:rFonts w:cs="TimesNewRomanPSMT"/>
          <w:sz w:val="24"/>
          <w:szCs w:val="24"/>
        </w:rPr>
        <w:t xml:space="preserve">, you </w:t>
      </w:r>
      <w:r w:rsidR="003B7D10" w:rsidRPr="004E028F">
        <w:rPr>
          <w:rFonts w:cs="TimesNewRomanPSMT"/>
          <w:sz w:val="24"/>
          <w:szCs w:val="24"/>
        </w:rPr>
        <w:t xml:space="preserve">undertake to </w:t>
      </w:r>
      <w:r w:rsidR="007E2DF4">
        <w:rPr>
          <w:rFonts w:cs="TimesNewRomanPSMT"/>
          <w:sz w:val="24"/>
          <w:szCs w:val="24"/>
        </w:rPr>
        <w:t xml:space="preserve">sign all appropriate paperwork that the Company requires.  </w:t>
      </w:r>
    </w:p>
    <w:p w:rsidR="004E028F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During the </w:t>
      </w:r>
      <w:r w:rsidR="002E1DF8">
        <w:rPr>
          <w:rFonts w:cs="TimesNewRomanPSMT"/>
          <w:sz w:val="24"/>
          <w:szCs w:val="24"/>
        </w:rPr>
        <w:t>Service</w:t>
      </w:r>
      <w:r w:rsidRPr="004E028F">
        <w:rPr>
          <w:rFonts w:cs="TimesNewRomanPSMT"/>
          <w:sz w:val="24"/>
          <w:szCs w:val="24"/>
        </w:rPr>
        <w:t xml:space="preserve"> you may be asked to serve on one or more of the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Board committees including Audit, Nomination and Remuneration</w:t>
      </w:r>
      <w:r w:rsidR="00703542" w:rsidRPr="00703542">
        <w:rPr>
          <w:rFonts w:ascii="Tahoma" w:hAnsi="Tahoma" w:cs="Tahoma"/>
        </w:rPr>
        <w:t xml:space="preserve"> </w:t>
      </w:r>
      <w:r w:rsidR="00703542">
        <w:rPr>
          <w:rFonts w:ascii="Tahoma" w:hAnsi="Tahoma" w:cs="Tahoma"/>
        </w:rPr>
        <w:t xml:space="preserve">and </w:t>
      </w:r>
      <w:r w:rsidR="00703542" w:rsidRPr="00703542">
        <w:rPr>
          <w:rFonts w:cs="TimesNewRomanPSMT"/>
          <w:sz w:val="24"/>
          <w:szCs w:val="24"/>
        </w:rPr>
        <w:t>Stakeholders Relationship</w:t>
      </w:r>
      <w:r w:rsidRPr="004E028F">
        <w:rPr>
          <w:rFonts w:cs="TimesNewRomanPSMT"/>
          <w:sz w:val="24"/>
          <w:szCs w:val="24"/>
        </w:rPr>
        <w:t xml:space="preserve"> Committees and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you </w:t>
      </w:r>
      <w:r w:rsidR="00C34A80">
        <w:rPr>
          <w:rFonts w:cs="TimesNewRomanPSMT"/>
          <w:sz w:val="24"/>
          <w:szCs w:val="24"/>
        </w:rPr>
        <w:t>will be</w:t>
      </w:r>
      <w:r w:rsidRPr="004E028F">
        <w:rPr>
          <w:rFonts w:cs="TimesNewRomanPSMT"/>
          <w:sz w:val="24"/>
          <w:szCs w:val="24"/>
        </w:rPr>
        <w:t xml:space="preserve"> provided with copies of the terms of reference for each of those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committees.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You are considered to be an independent </w:t>
      </w:r>
      <w:r w:rsidR="00A13B09">
        <w:rPr>
          <w:rFonts w:cs="TimesNewRomanPSMT"/>
          <w:sz w:val="24"/>
          <w:szCs w:val="24"/>
        </w:rPr>
        <w:t>n</w:t>
      </w:r>
      <w:r w:rsidRPr="004E028F">
        <w:rPr>
          <w:rFonts w:cs="TimesNewRomanPSMT"/>
          <w:sz w:val="24"/>
          <w:szCs w:val="24"/>
        </w:rPr>
        <w:t>on-</w:t>
      </w:r>
      <w:r w:rsidR="00A13B09">
        <w:rPr>
          <w:rFonts w:cs="TimesNewRomanPSMT"/>
          <w:sz w:val="24"/>
          <w:szCs w:val="24"/>
        </w:rPr>
        <w:t>e</w:t>
      </w:r>
      <w:r w:rsidRPr="004E028F">
        <w:rPr>
          <w:rFonts w:cs="TimesNewRomanPSMT"/>
          <w:sz w:val="24"/>
          <w:szCs w:val="24"/>
        </w:rPr>
        <w:t xml:space="preserve">xecutive </w:t>
      </w:r>
      <w:r w:rsidR="00A13B09">
        <w:rPr>
          <w:rFonts w:cs="TimesNewRomanPSMT"/>
          <w:sz w:val="24"/>
          <w:szCs w:val="24"/>
        </w:rPr>
        <w:t>d</w:t>
      </w:r>
      <w:r w:rsidRPr="004E028F">
        <w:rPr>
          <w:rFonts w:cs="TimesNewRomanPSMT"/>
          <w:sz w:val="24"/>
          <w:szCs w:val="24"/>
        </w:rPr>
        <w:t>irector and will be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identified as such in the annual report and other documentation. If circumstances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change, and you believe that your independence may be in doubt, you should discuss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this with the </w:t>
      </w:r>
      <w:r w:rsidR="00D12E8A">
        <w:rPr>
          <w:rFonts w:cs="TimesNewRomanPSMT"/>
          <w:sz w:val="24"/>
          <w:szCs w:val="24"/>
        </w:rPr>
        <w:t>c</w:t>
      </w:r>
      <w:r w:rsidRPr="004E028F">
        <w:rPr>
          <w:rFonts w:cs="TimesNewRomanPSMT"/>
          <w:sz w:val="24"/>
          <w:szCs w:val="24"/>
        </w:rPr>
        <w:t>hairman</w:t>
      </w:r>
      <w:r w:rsidR="00D12E8A">
        <w:rPr>
          <w:rFonts w:cs="TimesNewRomanPSMT"/>
          <w:sz w:val="24"/>
          <w:szCs w:val="24"/>
        </w:rPr>
        <w:t xml:space="preserve"> of the Board (the </w:t>
      </w:r>
      <w:r w:rsidR="00D12E8A" w:rsidRPr="008B2430">
        <w:rPr>
          <w:rFonts w:cs="TimesNewRomanPSMT"/>
          <w:b/>
          <w:i/>
          <w:sz w:val="24"/>
          <w:szCs w:val="24"/>
        </w:rPr>
        <w:t>Chairman</w:t>
      </w:r>
      <w:r w:rsidR="00D12E8A">
        <w:rPr>
          <w:rFonts w:cs="TimesNewRomanPSMT"/>
          <w:sz w:val="24"/>
          <w:szCs w:val="24"/>
        </w:rPr>
        <w:t>)</w:t>
      </w:r>
      <w:r w:rsidRPr="004E028F">
        <w:rPr>
          <w:rFonts w:cs="TimesNewRomanPSMT"/>
          <w:sz w:val="24"/>
          <w:szCs w:val="24"/>
        </w:rPr>
        <w:t xml:space="preserve"> as soon as practicable.</w:t>
      </w:r>
    </w:p>
    <w:p w:rsidR="004E028F" w:rsidRPr="004E028F" w:rsidRDefault="004E028F" w:rsidP="004E028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Time commitment</w:t>
      </w:r>
    </w:p>
    <w:p w:rsidR="00164DD5" w:rsidRDefault="00164DD5" w:rsidP="00164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The Company anticipates a time commitment of not less than </w:t>
      </w:r>
      <w:r w:rsidR="00A85246">
        <w:rPr>
          <w:rFonts w:cs="TimesNewRomanPSMT"/>
          <w:sz w:val="24"/>
          <w:szCs w:val="24"/>
        </w:rPr>
        <w:t>4</w:t>
      </w:r>
      <w:r w:rsidR="00A85246">
        <w:rPr>
          <w:color w:val="1F497D"/>
        </w:rPr>
        <w:t>-</w:t>
      </w:r>
      <w:r w:rsidR="00A85246" w:rsidRPr="00A85246">
        <w:rPr>
          <w:rFonts w:cs="TimesNewRomanPSMT"/>
          <w:sz w:val="24"/>
          <w:szCs w:val="24"/>
        </w:rPr>
        <w:t>6 working days for Board meetings  year</w:t>
      </w:r>
      <w:r w:rsidR="00DC3A6D">
        <w:rPr>
          <w:rFonts w:cs="TimesNewRomanPSMT"/>
          <w:sz w:val="24"/>
          <w:szCs w:val="24"/>
        </w:rPr>
        <w:t>ly</w:t>
      </w:r>
      <w:r w:rsidR="00A85246" w:rsidRPr="00A85246">
        <w:rPr>
          <w:rFonts w:cs="TimesNewRomanPSMT"/>
          <w:sz w:val="24"/>
          <w:szCs w:val="24"/>
        </w:rPr>
        <w:t xml:space="preserve"> and about 4-6 working days  year</w:t>
      </w:r>
      <w:r w:rsidR="00DC3A6D">
        <w:rPr>
          <w:rFonts w:cs="TimesNewRomanPSMT"/>
          <w:sz w:val="24"/>
          <w:szCs w:val="24"/>
        </w:rPr>
        <w:t>ly</w:t>
      </w:r>
      <w:r w:rsidR="00A85246" w:rsidRPr="00A85246">
        <w:rPr>
          <w:rFonts w:cs="TimesNewRomanPSMT"/>
          <w:sz w:val="24"/>
          <w:szCs w:val="24"/>
        </w:rPr>
        <w:t xml:space="preserve"> for deeper engagement with the </w:t>
      </w:r>
      <w:r w:rsidR="00DC3A6D">
        <w:rPr>
          <w:rFonts w:cs="TimesNewRomanPSMT"/>
          <w:sz w:val="24"/>
          <w:szCs w:val="24"/>
        </w:rPr>
        <w:t>m</w:t>
      </w:r>
      <w:r w:rsidR="00A85246" w:rsidRPr="00A85246">
        <w:rPr>
          <w:rFonts w:cs="TimesNewRomanPSMT"/>
          <w:sz w:val="24"/>
          <w:szCs w:val="24"/>
        </w:rPr>
        <w:t>anagement team</w:t>
      </w:r>
      <w:r w:rsidRPr="004E028F">
        <w:rPr>
          <w:rFonts w:cs="TimesNewRomanPSMT"/>
          <w:sz w:val="24"/>
          <w:szCs w:val="24"/>
        </w:rPr>
        <w:t>, but you are aware that the nature of the role makes it impossible to be specific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about the time commitment. This will include attendance at regular and emergency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Board meetings, the annual strategy meeting, </w:t>
      </w:r>
      <w:r>
        <w:rPr>
          <w:rFonts w:cs="TimesNewRomanPSMT"/>
          <w:sz w:val="24"/>
          <w:szCs w:val="24"/>
        </w:rPr>
        <w:t xml:space="preserve">and the AGM, </w:t>
      </w:r>
      <w:r w:rsidRPr="004E028F">
        <w:rPr>
          <w:rFonts w:cs="TimesNewRomanPSMT"/>
          <w:sz w:val="24"/>
          <w:szCs w:val="24"/>
        </w:rPr>
        <w:t xml:space="preserve">held normally at a venue in </w:t>
      </w:r>
      <w:r>
        <w:rPr>
          <w:rFonts w:cs="TimesNewRomanPSMT"/>
          <w:sz w:val="24"/>
          <w:szCs w:val="24"/>
        </w:rPr>
        <w:t>India</w:t>
      </w:r>
      <w:r w:rsidRPr="004E028F">
        <w:rPr>
          <w:rFonts w:cs="TimesNewRomanPSMT"/>
          <w:sz w:val="24"/>
          <w:szCs w:val="24"/>
        </w:rPr>
        <w:t>. You may also be required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to attend regular meetings of any Board committee of which you are a member. In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addition, you will be expected to devote appropriate preparation time ahead of each</w:t>
      </w:r>
      <w:r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meeting.</w:t>
      </w:r>
    </w:p>
    <w:p w:rsidR="00081BB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By accepting </w:t>
      </w:r>
      <w:r w:rsidR="002E1DF8">
        <w:rPr>
          <w:rFonts w:cs="TimesNewRomanPSMT"/>
          <w:sz w:val="24"/>
          <w:szCs w:val="24"/>
        </w:rPr>
        <w:t>to serve</w:t>
      </w:r>
      <w:r w:rsidRPr="004E028F">
        <w:rPr>
          <w:rFonts w:cs="TimesNewRomanPSMT"/>
          <w:sz w:val="24"/>
          <w:szCs w:val="24"/>
        </w:rPr>
        <w:t>, you confirm that you are able to allocate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sufficient time to perform your role.</w:t>
      </w:r>
    </w:p>
    <w:p w:rsidR="00E802DB" w:rsidRPr="002353F8" w:rsidRDefault="00E802DB" w:rsidP="002353F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Role</w:t>
      </w:r>
    </w:p>
    <w:p w:rsidR="003E33A9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lastRenderedPageBreak/>
        <w:t xml:space="preserve">As a Non-Executive </w:t>
      </w:r>
      <w:r w:rsidR="00DC3A6D">
        <w:rPr>
          <w:rFonts w:cs="TimesNewRomanPSMT"/>
          <w:sz w:val="24"/>
          <w:szCs w:val="24"/>
        </w:rPr>
        <w:t>I</w:t>
      </w:r>
      <w:r w:rsidR="00522C25">
        <w:rPr>
          <w:rFonts w:cs="TimesNewRomanPSMT"/>
          <w:sz w:val="24"/>
          <w:szCs w:val="24"/>
        </w:rPr>
        <w:t xml:space="preserve">ndependent </w:t>
      </w:r>
      <w:r w:rsidRPr="004E028F">
        <w:rPr>
          <w:rFonts w:cs="TimesNewRomanPSMT"/>
          <w:sz w:val="24"/>
          <w:szCs w:val="24"/>
        </w:rPr>
        <w:t>Director you have the same general legal</w:t>
      </w:r>
      <w:r w:rsidR="0050402B">
        <w:rPr>
          <w:rFonts w:cs="TimesNewRomanPSMT"/>
          <w:sz w:val="24"/>
          <w:szCs w:val="24"/>
        </w:rPr>
        <w:t xml:space="preserve"> duties and</w:t>
      </w:r>
      <w:r w:rsidRPr="004E028F">
        <w:rPr>
          <w:rFonts w:cs="TimesNewRomanPSMT"/>
          <w:sz w:val="24"/>
          <w:szCs w:val="24"/>
        </w:rPr>
        <w:t xml:space="preserve"> responsibilities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to the Company as any other </w:t>
      </w:r>
      <w:r w:rsidR="000E77EA" w:rsidRPr="004E028F">
        <w:rPr>
          <w:rFonts w:cs="TimesNewRomanPSMT"/>
          <w:sz w:val="24"/>
          <w:szCs w:val="24"/>
        </w:rPr>
        <w:t xml:space="preserve">Non-Executive </w:t>
      </w:r>
      <w:r w:rsidR="000E77EA">
        <w:rPr>
          <w:rFonts w:cs="TimesNewRomanPSMT"/>
          <w:sz w:val="24"/>
          <w:szCs w:val="24"/>
        </w:rPr>
        <w:t xml:space="preserve">Independent </w:t>
      </w:r>
      <w:r w:rsidRPr="004E028F">
        <w:rPr>
          <w:rFonts w:cs="TimesNewRomanPSMT"/>
          <w:sz w:val="24"/>
          <w:szCs w:val="24"/>
        </w:rPr>
        <w:t>Director</w:t>
      </w:r>
      <w:r w:rsidR="00A523E6">
        <w:rPr>
          <w:rFonts w:cs="TimesNewRomanPSMT"/>
          <w:sz w:val="24"/>
          <w:szCs w:val="24"/>
        </w:rPr>
        <w:t xml:space="preserve"> </w:t>
      </w:r>
      <w:r w:rsidR="00D00E76">
        <w:rPr>
          <w:rFonts w:cs="TimesNewRomanPSMT"/>
          <w:sz w:val="24"/>
          <w:szCs w:val="24"/>
        </w:rPr>
        <w:t xml:space="preserve">prescribed </w:t>
      </w:r>
      <w:r w:rsidR="009A09AC">
        <w:rPr>
          <w:rFonts w:cs="TimesNewRomanPSMT"/>
          <w:sz w:val="24"/>
          <w:szCs w:val="24"/>
        </w:rPr>
        <w:t>under</w:t>
      </w:r>
      <w:r w:rsidR="00A523E6">
        <w:rPr>
          <w:rFonts w:cs="TimesNewRomanPSMT"/>
          <w:sz w:val="24"/>
          <w:szCs w:val="24"/>
        </w:rPr>
        <w:t xml:space="preserve"> the Companies Act, 2013</w:t>
      </w:r>
      <w:r w:rsidRPr="004E028F">
        <w:rPr>
          <w:rFonts w:cs="TimesNewRomanPSMT"/>
          <w:sz w:val="24"/>
          <w:szCs w:val="24"/>
        </w:rPr>
        <w:t>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Board as a whole is collectively responsible for promoting the success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the Company by directing and supervising the Company’s affairs. The Board:</w:t>
      </w:r>
    </w:p>
    <w:p w:rsidR="003E33A9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</w:t>
      </w:r>
      <w:r w:rsidR="003E33A9" w:rsidRPr="004E028F">
        <w:rPr>
          <w:rFonts w:cs="TimesNewRomanPSMT"/>
          <w:sz w:val="24"/>
          <w:szCs w:val="24"/>
        </w:rPr>
        <w:t>rovides entrepreneurial leadership of the Company within a framework of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prudent and effective controls which enable risk to be assessed and managed;</w:t>
      </w:r>
    </w:p>
    <w:p w:rsidR="004E028F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</w:t>
      </w:r>
      <w:r w:rsidR="003E33A9" w:rsidRPr="004E028F">
        <w:rPr>
          <w:rFonts w:cs="TimesNewRomanPSMT"/>
          <w:sz w:val="24"/>
          <w:szCs w:val="24"/>
        </w:rPr>
        <w:t>ets the Company’s strategic aims, ensures that the necessary financial and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human resources are in place for the Company to meet its objectives, and</w:t>
      </w:r>
      <w:r>
        <w:rPr>
          <w:rFonts w:cs="TimesNewRomanPSMT"/>
          <w:sz w:val="24"/>
          <w:szCs w:val="24"/>
        </w:rPr>
        <w:t xml:space="preserve"> r</w:t>
      </w:r>
      <w:r w:rsidR="003E33A9" w:rsidRPr="004E028F">
        <w:rPr>
          <w:rFonts w:cs="TimesNewRomanPSMT"/>
          <w:sz w:val="24"/>
          <w:szCs w:val="24"/>
        </w:rPr>
        <w:t>eviews management performance; and</w:t>
      </w:r>
    </w:p>
    <w:p w:rsidR="003E33A9" w:rsidRPr="004E028F" w:rsidRDefault="004E028F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</w:t>
      </w:r>
      <w:r w:rsidR="003E33A9" w:rsidRPr="004E028F">
        <w:rPr>
          <w:rFonts w:cs="TimesNewRomanPSMT"/>
          <w:sz w:val="24"/>
          <w:szCs w:val="24"/>
        </w:rPr>
        <w:t>ets the Company’s values and standards and ensures that its obligations to its</w:t>
      </w:r>
      <w:r>
        <w:rPr>
          <w:rFonts w:cs="TimesNewRomanPSMT"/>
          <w:sz w:val="24"/>
          <w:szCs w:val="24"/>
        </w:rPr>
        <w:t xml:space="preserve"> </w:t>
      </w:r>
      <w:r w:rsidR="003E33A9" w:rsidRPr="004E028F">
        <w:rPr>
          <w:rFonts w:cs="TimesNewRomanPSMT"/>
          <w:sz w:val="24"/>
          <w:szCs w:val="24"/>
        </w:rPr>
        <w:t>shareholders and others are understood and met.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ymbolMT"/>
          <w:sz w:val="24"/>
          <w:szCs w:val="24"/>
        </w:rPr>
      </w:pPr>
      <w:r w:rsidRPr="004E028F">
        <w:rPr>
          <w:rFonts w:cs="SymbolMT"/>
          <w:sz w:val="24"/>
          <w:szCs w:val="24"/>
        </w:rPr>
        <w:t xml:space="preserve">In addition to these requirements of all Directors, the role of the </w:t>
      </w:r>
      <w:r w:rsidR="00A13B09">
        <w:rPr>
          <w:rFonts w:cs="SymbolMT"/>
          <w:sz w:val="24"/>
          <w:szCs w:val="24"/>
        </w:rPr>
        <w:t>n</w:t>
      </w:r>
      <w:r w:rsidRPr="004E028F">
        <w:rPr>
          <w:rFonts w:cs="SymbolMT"/>
          <w:sz w:val="24"/>
          <w:szCs w:val="24"/>
        </w:rPr>
        <w:t>on-Executive</w:t>
      </w:r>
      <w:r w:rsidR="00522C25">
        <w:rPr>
          <w:rFonts w:cs="SymbolMT"/>
          <w:sz w:val="24"/>
          <w:szCs w:val="24"/>
        </w:rPr>
        <w:t xml:space="preserve"> </w:t>
      </w:r>
      <w:r w:rsidR="00A13B09">
        <w:rPr>
          <w:rFonts w:cs="SymbolMT"/>
          <w:sz w:val="24"/>
          <w:szCs w:val="24"/>
        </w:rPr>
        <w:t>i</w:t>
      </w:r>
      <w:r w:rsidR="00DC3A6D">
        <w:rPr>
          <w:rFonts w:cs="SymbolMT"/>
          <w:sz w:val="24"/>
          <w:szCs w:val="24"/>
        </w:rPr>
        <w:t xml:space="preserve">ndependent </w:t>
      </w:r>
      <w:r w:rsidR="00A13B09">
        <w:rPr>
          <w:rFonts w:cs="SymbolMT"/>
          <w:sz w:val="24"/>
          <w:szCs w:val="24"/>
        </w:rPr>
        <w:t>d</w:t>
      </w:r>
      <w:r w:rsidR="00522C25">
        <w:rPr>
          <w:rFonts w:cs="SymbolMT"/>
          <w:sz w:val="24"/>
          <w:szCs w:val="24"/>
        </w:rPr>
        <w:t xml:space="preserve">irector shall also have </w:t>
      </w:r>
      <w:r w:rsidRPr="004E028F">
        <w:rPr>
          <w:rFonts w:cs="SymbolMT"/>
          <w:sz w:val="24"/>
          <w:szCs w:val="24"/>
        </w:rPr>
        <w:t>the following key elements:</w:t>
      </w:r>
    </w:p>
    <w:p w:rsidR="00D070E4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D070E4">
        <w:rPr>
          <w:rFonts w:cs="TimesNewRomanPSMT"/>
          <w:sz w:val="24"/>
          <w:szCs w:val="24"/>
        </w:rPr>
        <w:t>Strategy</w:t>
      </w:r>
      <w:r w:rsidR="004E028F" w:rsidRPr="00D070E4">
        <w:rPr>
          <w:rFonts w:cs="TimesNewRomanPSMT"/>
          <w:sz w:val="24"/>
          <w:szCs w:val="24"/>
        </w:rPr>
        <w:t xml:space="preserve"> and Business Development</w:t>
      </w:r>
      <w:r w:rsidRPr="00D070E4">
        <w:rPr>
          <w:rFonts w:cs="TimesNewRomanPSMT"/>
          <w:sz w:val="24"/>
          <w:szCs w:val="24"/>
        </w:rPr>
        <w:t>: Non-</w:t>
      </w:r>
      <w:r w:rsidR="00A13B09" w:rsidRPr="00D070E4">
        <w:rPr>
          <w:rFonts w:cs="TimesNewRomanPSMT"/>
          <w:sz w:val="24"/>
          <w:szCs w:val="24"/>
        </w:rPr>
        <w:t>e</w:t>
      </w:r>
      <w:r w:rsidRPr="00D070E4">
        <w:rPr>
          <w:rFonts w:cs="TimesNewRomanPSMT"/>
          <w:sz w:val="24"/>
          <w:szCs w:val="24"/>
        </w:rPr>
        <w:t xml:space="preserve">xecutive </w:t>
      </w:r>
      <w:r w:rsidR="00522C25" w:rsidRPr="00D070E4">
        <w:rPr>
          <w:rFonts w:cs="TimesNewRomanPSMT"/>
          <w:sz w:val="24"/>
          <w:szCs w:val="24"/>
        </w:rPr>
        <w:t xml:space="preserve">independent </w:t>
      </w:r>
      <w:r w:rsidR="00A13B09" w:rsidRPr="00D070E4">
        <w:rPr>
          <w:rFonts w:cs="TimesNewRomanPSMT"/>
          <w:sz w:val="24"/>
          <w:szCs w:val="24"/>
        </w:rPr>
        <w:t>d</w:t>
      </w:r>
      <w:r w:rsidRPr="00D070E4">
        <w:rPr>
          <w:rFonts w:cs="TimesNewRomanPSMT"/>
          <w:sz w:val="24"/>
          <w:szCs w:val="24"/>
        </w:rPr>
        <w:t>irectors should constructively challenge and</w:t>
      </w:r>
      <w:r w:rsidR="004E028F" w:rsidRPr="00D070E4">
        <w:rPr>
          <w:rFonts w:cs="TimesNewRomanPSMT"/>
          <w:sz w:val="24"/>
          <w:szCs w:val="24"/>
        </w:rPr>
        <w:t xml:space="preserve"> </w:t>
      </w:r>
      <w:r w:rsidRPr="00D070E4">
        <w:rPr>
          <w:rFonts w:cs="TimesNewRomanPSMT"/>
          <w:sz w:val="24"/>
          <w:szCs w:val="24"/>
        </w:rPr>
        <w:t xml:space="preserve">contribute to the </w:t>
      </w:r>
      <w:r w:rsidR="004E028F" w:rsidRPr="00D070E4">
        <w:rPr>
          <w:rFonts w:cs="TimesNewRomanPSMT"/>
          <w:sz w:val="24"/>
          <w:szCs w:val="24"/>
        </w:rPr>
        <w:t xml:space="preserve">overall </w:t>
      </w:r>
      <w:r w:rsidRPr="00D070E4">
        <w:rPr>
          <w:rFonts w:cs="TimesNewRomanPSMT"/>
          <w:sz w:val="24"/>
          <w:szCs w:val="24"/>
        </w:rPr>
        <w:t>strategy</w:t>
      </w:r>
      <w:r w:rsidR="00B45E1D" w:rsidRPr="00D070E4">
        <w:rPr>
          <w:rFonts w:cs="TimesNewRomanPSMT"/>
          <w:sz w:val="24"/>
          <w:szCs w:val="24"/>
        </w:rPr>
        <w:t xml:space="preserve"> and to business development initiatives of the Company</w:t>
      </w:r>
      <w:r w:rsidR="00D070E4">
        <w:rPr>
          <w:rFonts w:cs="TimesNewRomanPSMT"/>
          <w:sz w:val="24"/>
          <w:szCs w:val="24"/>
        </w:rPr>
        <w:t>;</w:t>
      </w:r>
    </w:p>
    <w:p w:rsidR="003E33A9" w:rsidRPr="00D070E4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D070E4">
        <w:rPr>
          <w:rFonts w:cs="TimesNewRomanPSMT"/>
          <w:sz w:val="24"/>
          <w:szCs w:val="24"/>
        </w:rPr>
        <w:t>Perf</w:t>
      </w:r>
      <w:r w:rsidR="008800CF" w:rsidRPr="00D070E4">
        <w:rPr>
          <w:rFonts w:cs="TimesNewRomanPSMT"/>
          <w:sz w:val="24"/>
          <w:szCs w:val="24"/>
        </w:rPr>
        <w:t>ormance: Non-</w:t>
      </w:r>
      <w:r w:rsidR="00A13B09" w:rsidRPr="00D070E4">
        <w:rPr>
          <w:rFonts w:cs="TimesNewRomanPSMT"/>
          <w:sz w:val="24"/>
          <w:szCs w:val="24"/>
        </w:rPr>
        <w:t>e</w:t>
      </w:r>
      <w:r w:rsidR="008800CF" w:rsidRPr="00D070E4">
        <w:rPr>
          <w:rFonts w:cs="TimesNewRomanPSMT"/>
          <w:sz w:val="24"/>
          <w:szCs w:val="24"/>
        </w:rPr>
        <w:t xml:space="preserve">xecutive independent </w:t>
      </w:r>
      <w:r w:rsidR="00A13B09" w:rsidRPr="00D070E4">
        <w:rPr>
          <w:rFonts w:cs="TimesNewRomanPSMT"/>
          <w:sz w:val="24"/>
          <w:szCs w:val="24"/>
        </w:rPr>
        <w:t>d</w:t>
      </w:r>
      <w:r w:rsidRPr="00D070E4">
        <w:rPr>
          <w:rFonts w:cs="TimesNewRomanPSMT"/>
          <w:sz w:val="24"/>
          <w:szCs w:val="24"/>
        </w:rPr>
        <w:t>irectors</w:t>
      </w:r>
      <w:r w:rsidR="00522C25" w:rsidRPr="00D070E4">
        <w:rPr>
          <w:rFonts w:cs="TimesNewRomanPSMT"/>
          <w:sz w:val="24"/>
          <w:szCs w:val="24"/>
        </w:rPr>
        <w:t xml:space="preserve"> </w:t>
      </w:r>
      <w:r w:rsidRPr="00D070E4">
        <w:rPr>
          <w:rFonts w:cs="TimesNewRomanPSMT"/>
          <w:sz w:val="24"/>
          <w:szCs w:val="24"/>
        </w:rPr>
        <w:t xml:space="preserve">should </w:t>
      </w:r>
      <w:r w:rsidR="004E028F" w:rsidRPr="00D070E4">
        <w:rPr>
          <w:rFonts w:cs="TimesNewRomanPSMT"/>
          <w:sz w:val="24"/>
          <w:szCs w:val="24"/>
        </w:rPr>
        <w:t>scrutinize</w:t>
      </w:r>
      <w:r w:rsidRPr="00D070E4">
        <w:rPr>
          <w:rFonts w:cs="TimesNewRomanPSMT"/>
          <w:sz w:val="24"/>
          <w:szCs w:val="24"/>
        </w:rPr>
        <w:t xml:space="preserve"> the performance of</w:t>
      </w:r>
      <w:r w:rsidR="004E028F" w:rsidRPr="00D070E4">
        <w:rPr>
          <w:rFonts w:cs="TimesNewRomanPSMT"/>
          <w:sz w:val="24"/>
          <w:szCs w:val="24"/>
        </w:rPr>
        <w:t xml:space="preserve"> </w:t>
      </w:r>
      <w:r w:rsidRPr="00D070E4">
        <w:rPr>
          <w:rFonts w:cs="TimesNewRomanPSMT"/>
          <w:sz w:val="24"/>
          <w:szCs w:val="24"/>
        </w:rPr>
        <w:t>management in meeting agreed goals and objectives and monitor the reporting</w:t>
      </w:r>
      <w:r w:rsidR="004E028F" w:rsidRPr="00D070E4">
        <w:rPr>
          <w:rFonts w:cs="TimesNewRomanPSMT"/>
          <w:sz w:val="24"/>
          <w:szCs w:val="24"/>
        </w:rPr>
        <w:t xml:space="preserve"> </w:t>
      </w:r>
      <w:r w:rsidRPr="00D070E4">
        <w:rPr>
          <w:rFonts w:cs="TimesNewRomanPSMT"/>
          <w:sz w:val="24"/>
          <w:szCs w:val="24"/>
        </w:rPr>
        <w:t>of performance;</w:t>
      </w:r>
    </w:p>
    <w:p w:rsidR="003E33A9" w:rsidRPr="004E028F" w:rsidRDefault="003E33A9" w:rsidP="004E02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Risk: Non-</w:t>
      </w:r>
      <w:r w:rsidR="00DC3A6D">
        <w:rPr>
          <w:rFonts w:cs="TimesNewRomanPSMT"/>
          <w:sz w:val="24"/>
          <w:szCs w:val="24"/>
        </w:rPr>
        <w:t>E</w:t>
      </w:r>
      <w:r w:rsidRPr="004E028F">
        <w:rPr>
          <w:rFonts w:cs="TimesNewRomanPSMT"/>
          <w:sz w:val="24"/>
          <w:szCs w:val="24"/>
        </w:rPr>
        <w:t xml:space="preserve">xecutive </w:t>
      </w:r>
      <w:r w:rsidR="00DC3A6D">
        <w:rPr>
          <w:rFonts w:cs="TimesNewRomanPSMT"/>
          <w:sz w:val="24"/>
          <w:szCs w:val="24"/>
        </w:rPr>
        <w:t>I</w:t>
      </w:r>
      <w:r w:rsidR="008800CF">
        <w:rPr>
          <w:rFonts w:cs="TimesNewRomanPSMT"/>
          <w:sz w:val="24"/>
          <w:szCs w:val="24"/>
        </w:rPr>
        <w:t>ndependent</w:t>
      </w:r>
      <w:r w:rsidR="008800CF" w:rsidRPr="004E028F">
        <w:rPr>
          <w:rFonts w:cs="TimesNewRomanPSMT"/>
          <w:sz w:val="24"/>
          <w:szCs w:val="24"/>
        </w:rPr>
        <w:t xml:space="preserve"> </w:t>
      </w:r>
      <w:r w:rsidR="00A13B09">
        <w:rPr>
          <w:rFonts w:cs="TimesNewRomanPSMT"/>
          <w:sz w:val="24"/>
          <w:szCs w:val="24"/>
        </w:rPr>
        <w:t>d</w:t>
      </w:r>
      <w:r w:rsidRPr="004E028F">
        <w:rPr>
          <w:rFonts w:cs="TimesNewRomanPSMT"/>
          <w:sz w:val="24"/>
          <w:szCs w:val="24"/>
        </w:rPr>
        <w:t>irectors should satisfy themselves that financial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information is accurate and that financial controls and systems of risk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management are robust and defensible</w:t>
      </w:r>
      <w:r w:rsidR="00865C74">
        <w:rPr>
          <w:rFonts w:cs="TimesNewRomanPSMT"/>
          <w:sz w:val="24"/>
          <w:szCs w:val="24"/>
        </w:rPr>
        <w:t xml:space="preserve">. </w:t>
      </w:r>
    </w:p>
    <w:p w:rsidR="00C744D4" w:rsidRDefault="00C744D4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Expenses</w:t>
      </w:r>
    </w:p>
    <w:p w:rsidR="003E33A9" w:rsidRPr="004E028F" w:rsidRDefault="003E33A9" w:rsidP="00EC1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In addition to the </w:t>
      </w:r>
      <w:r w:rsidR="000D42E8">
        <w:rPr>
          <w:rFonts w:cs="TimesNewRomanPSMT"/>
          <w:sz w:val="24"/>
          <w:szCs w:val="24"/>
        </w:rPr>
        <w:t>compensation</w:t>
      </w:r>
      <w:r w:rsidRPr="004E028F">
        <w:rPr>
          <w:rFonts w:cs="TimesNewRomanPSMT"/>
          <w:sz w:val="24"/>
          <w:szCs w:val="24"/>
        </w:rPr>
        <w:t xml:space="preserve"> described in 10 above, the Company will </w:t>
      </w:r>
      <w:r w:rsidR="007C4D4C">
        <w:rPr>
          <w:rFonts w:cs="TimesNewRomanPSMT"/>
          <w:sz w:val="24"/>
          <w:szCs w:val="24"/>
        </w:rPr>
        <w:t>reimburse</w:t>
      </w:r>
      <w:r w:rsidR="0011198C">
        <w:rPr>
          <w:rFonts w:cs="TimesNewRomanPSMT"/>
          <w:sz w:val="24"/>
          <w:szCs w:val="24"/>
        </w:rPr>
        <w:t xml:space="preserve"> </w:t>
      </w:r>
      <w:r w:rsidR="000700F6">
        <w:rPr>
          <w:rFonts w:cs="TimesNewRomanPSMT"/>
          <w:sz w:val="24"/>
          <w:szCs w:val="24"/>
        </w:rPr>
        <w:t xml:space="preserve">your official </w:t>
      </w:r>
      <w:r w:rsidR="00EC109B">
        <w:rPr>
          <w:rFonts w:cs="TimesNewRomanPSMT"/>
          <w:sz w:val="24"/>
          <w:szCs w:val="24"/>
        </w:rPr>
        <w:t>t</w:t>
      </w:r>
      <w:r w:rsidR="00EC109B" w:rsidRPr="00EC109B">
        <w:rPr>
          <w:rFonts w:cs="TimesNewRomanPSMT"/>
          <w:sz w:val="24"/>
          <w:szCs w:val="24"/>
        </w:rPr>
        <w:t>ravel expenses, hotel expenses</w:t>
      </w:r>
      <w:r w:rsidR="00EC109B">
        <w:rPr>
          <w:rFonts w:cs="TimesNewRomanPSMT"/>
          <w:sz w:val="24"/>
          <w:szCs w:val="24"/>
        </w:rPr>
        <w:t>,</w:t>
      </w:r>
      <w:r w:rsidR="00EC109B" w:rsidRPr="00EC109B">
        <w:rPr>
          <w:rFonts w:cs="TimesNewRomanPSMT"/>
          <w:sz w:val="24"/>
          <w:szCs w:val="24"/>
        </w:rPr>
        <w:t xml:space="preserve"> and all other </w:t>
      </w:r>
      <w:r w:rsidR="006215C3">
        <w:rPr>
          <w:rFonts w:cs="TimesNewRomanPSMT"/>
          <w:sz w:val="24"/>
          <w:szCs w:val="24"/>
        </w:rPr>
        <w:t xml:space="preserve">reasonable </w:t>
      </w:r>
      <w:r w:rsidR="00EC109B" w:rsidRPr="00EC109B">
        <w:rPr>
          <w:rFonts w:cs="TimesNewRomanPSMT"/>
          <w:sz w:val="24"/>
          <w:szCs w:val="24"/>
        </w:rPr>
        <w:t>out of pocket expenses</w:t>
      </w:r>
      <w:r w:rsidR="007C1F05">
        <w:rPr>
          <w:rFonts w:cs="TimesNewRomanPSMT"/>
          <w:sz w:val="24"/>
          <w:szCs w:val="24"/>
        </w:rPr>
        <w:t xml:space="preserve"> for participating in Board and other meetings</w:t>
      </w:r>
      <w:r w:rsidR="000700F6">
        <w:rPr>
          <w:rFonts w:cs="TimesNewRomanPSMT"/>
          <w:sz w:val="24"/>
          <w:szCs w:val="24"/>
        </w:rPr>
        <w:t>.</w:t>
      </w:r>
      <w:r w:rsidR="00EC109B" w:rsidRPr="00EC109B">
        <w:rPr>
          <w:rFonts w:cs="TimesNewRomanPSMT"/>
          <w:sz w:val="24"/>
          <w:szCs w:val="24"/>
        </w:rPr>
        <w:t xml:space="preserve"> </w:t>
      </w:r>
    </w:p>
    <w:p w:rsidR="00B45E1D" w:rsidRDefault="00B45E1D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Other directorships and business interests</w:t>
      </w:r>
    </w:p>
    <w:p w:rsidR="003E33A9" w:rsidRP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Company acknowledges that you have busi</w:t>
      </w:r>
      <w:r w:rsidR="004E028F" w:rsidRPr="004E028F">
        <w:rPr>
          <w:rFonts w:cs="TimesNewRomanPSMT"/>
          <w:sz w:val="24"/>
          <w:szCs w:val="24"/>
        </w:rPr>
        <w:t xml:space="preserve">ness interests other than those </w:t>
      </w:r>
      <w:r w:rsidRPr="004E028F">
        <w:rPr>
          <w:rFonts w:cs="TimesNewRomanPSMT"/>
          <w:sz w:val="24"/>
          <w:szCs w:val="24"/>
        </w:rPr>
        <w:t>of the Company and that you have declared any conflict</w:t>
      </w:r>
      <w:r w:rsidR="004E028F" w:rsidRPr="004E028F">
        <w:rPr>
          <w:rFonts w:cs="TimesNewRomanPSMT"/>
          <w:sz w:val="24"/>
          <w:szCs w:val="24"/>
        </w:rPr>
        <w:t xml:space="preserve">s that are apparent at present. </w:t>
      </w:r>
      <w:r w:rsidRPr="004E028F">
        <w:rPr>
          <w:rFonts w:cs="TimesNewRomanPSMT"/>
          <w:sz w:val="24"/>
          <w:szCs w:val="24"/>
        </w:rPr>
        <w:t>In the event that you become aware of any potential conf</w:t>
      </w:r>
      <w:r w:rsidR="004E028F" w:rsidRPr="004E028F">
        <w:rPr>
          <w:rFonts w:cs="TimesNewRomanPSMT"/>
          <w:sz w:val="24"/>
          <w:szCs w:val="24"/>
        </w:rPr>
        <w:t xml:space="preserve">licts of interest, these should </w:t>
      </w:r>
      <w:r w:rsidRPr="004E028F">
        <w:rPr>
          <w:rFonts w:cs="TimesNewRomanPSMT"/>
          <w:sz w:val="24"/>
          <w:szCs w:val="24"/>
        </w:rPr>
        <w:t xml:space="preserve">be disclosed to the Chairman and </w:t>
      </w:r>
      <w:r w:rsidR="00D12E8A">
        <w:rPr>
          <w:rFonts w:cs="TimesNewRomanPSMT"/>
          <w:sz w:val="24"/>
          <w:szCs w:val="24"/>
        </w:rPr>
        <w:t>c</w:t>
      </w:r>
      <w:r w:rsidRPr="004E028F">
        <w:rPr>
          <w:rFonts w:cs="TimesNewRomanPSMT"/>
          <w:sz w:val="24"/>
          <w:szCs w:val="24"/>
        </w:rPr>
        <w:t xml:space="preserve">ompany </w:t>
      </w:r>
      <w:r w:rsidR="00D12E8A">
        <w:rPr>
          <w:rFonts w:cs="TimesNewRomanPSMT"/>
          <w:sz w:val="24"/>
          <w:szCs w:val="24"/>
        </w:rPr>
        <w:t>s</w:t>
      </w:r>
      <w:r w:rsidR="004E028F" w:rsidRPr="004E028F">
        <w:rPr>
          <w:rFonts w:cs="TimesNewRomanPSMT"/>
          <w:sz w:val="24"/>
          <w:szCs w:val="24"/>
        </w:rPr>
        <w:t>ecretary</w:t>
      </w:r>
      <w:r w:rsidR="00D12E8A">
        <w:rPr>
          <w:rFonts w:cs="TimesNewRomanPSMT"/>
          <w:sz w:val="24"/>
          <w:szCs w:val="24"/>
        </w:rPr>
        <w:t xml:space="preserve"> of the Company (the </w:t>
      </w:r>
      <w:r w:rsidR="00D12E8A" w:rsidRPr="00706E54">
        <w:rPr>
          <w:rFonts w:cs="TimesNewRomanPSMT"/>
          <w:b/>
          <w:i/>
          <w:sz w:val="24"/>
          <w:szCs w:val="24"/>
        </w:rPr>
        <w:t>Company Secretary</w:t>
      </w:r>
      <w:r w:rsidR="00D12E8A">
        <w:rPr>
          <w:rFonts w:cs="TimesNewRomanPSMT"/>
          <w:sz w:val="24"/>
          <w:szCs w:val="24"/>
        </w:rPr>
        <w:t>)</w:t>
      </w:r>
      <w:r w:rsidR="004E028F" w:rsidRPr="004E028F">
        <w:rPr>
          <w:rFonts w:cs="TimesNewRomanPSMT"/>
          <w:sz w:val="24"/>
          <w:szCs w:val="24"/>
        </w:rPr>
        <w:t xml:space="preserve"> as soon as they become </w:t>
      </w:r>
      <w:r w:rsidRPr="004E028F">
        <w:rPr>
          <w:rFonts w:cs="TimesNewRomanPSMT"/>
          <w:sz w:val="24"/>
          <w:szCs w:val="24"/>
        </w:rPr>
        <w:t>apparent.</w:t>
      </w:r>
    </w:p>
    <w:p w:rsidR="00B45E1D" w:rsidRDefault="003E33A9" w:rsidP="00ED0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During the </w:t>
      </w:r>
      <w:r w:rsidR="002E1DF8">
        <w:rPr>
          <w:rFonts w:cs="TimesNewRomanPSMT"/>
          <w:sz w:val="24"/>
          <w:szCs w:val="24"/>
        </w:rPr>
        <w:t>Service</w:t>
      </w:r>
      <w:r w:rsidRPr="004E028F">
        <w:rPr>
          <w:rFonts w:cs="TimesNewRomanPSMT"/>
          <w:sz w:val="24"/>
          <w:szCs w:val="24"/>
        </w:rPr>
        <w:t xml:space="preserve"> you </w:t>
      </w:r>
      <w:r w:rsidR="009A09AC">
        <w:rPr>
          <w:rFonts w:cs="TimesNewRomanPSMT"/>
          <w:sz w:val="24"/>
          <w:szCs w:val="24"/>
        </w:rPr>
        <w:t>may inform</w:t>
      </w:r>
      <w:r w:rsidRPr="004E028F">
        <w:rPr>
          <w:rFonts w:cs="TimesNewRomanPSMT"/>
          <w:sz w:val="24"/>
          <w:szCs w:val="24"/>
        </w:rPr>
        <w:t xml:space="preserve"> the Chairman prior to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accepting any other (or further) directorships of publicly quoted companies or any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major external appointments.</w:t>
      </w:r>
    </w:p>
    <w:p w:rsidR="00B45E1D" w:rsidRPr="00081BBF" w:rsidRDefault="00B45E1D" w:rsidP="00ED01A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Code of conduct</w:t>
      </w:r>
    </w:p>
    <w:p w:rsidR="00B45E1D" w:rsidRDefault="004E028F" w:rsidP="008C7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During the period of your </w:t>
      </w:r>
      <w:r w:rsidR="002E1DF8">
        <w:rPr>
          <w:rFonts w:cs="TimesNewRomanPSMT"/>
          <w:sz w:val="24"/>
          <w:szCs w:val="24"/>
        </w:rPr>
        <w:t>Service</w:t>
      </w:r>
      <w:r w:rsidRPr="004E028F">
        <w:rPr>
          <w:rFonts w:cs="TimesNewRomanPSMT"/>
          <w:sz w:val="24"/>
          <w:szCs w:val="24"/>
        </w:rPr>
        <w:t xml:space="preserve">, you will comply with the </w:t>
      </w:r>
      <w:r w:rsidR="00C34A80">
        <w:rPr>
          <w:rFonts w:cs="TimesNewRomanPSMT"/>
          <w:sz w:val="24"/>
          <w:szCs w:val="24"/>
        </w:rPr>
        <w:t>Company</w:t>
      </w:r>
      <w:r w:rsidRPr="004E028F">
        <w:rPr>
          <w:rFonts w:cs="TimesNewRomanPSMT"/>
          <w:sz w:val="24"/>
          <w:szCs w:val="24"/>
        </w:rPr>
        <w:t xml:space="preserve"> Code of Directors, copy of which is attached</w:t>
      </w:r>
      <w:r w:rsidR="00961EA7">
        <w:rPr>
          <w:rFonts w:cs="TimesNewRomanPSMT"/>
          <w:sz w:val="24"/>
          <w:szCs w:val="24"/>
        </w:rPr>
        <w:t xml:space="preserve"> and such other codes of conduct under applicable laws including the Companies Act, 2013 and SEBI (Prohibition of Insider Trading) Regulations, 1992</w:t>
      </w:r>
      <w:r w:rsidRPr="004E028F">
        <w:rPr>
          <w:rFonts w:cs="TimesNewRomanPSMT"/>
          <w:sz w:val="24"/>
          <w:szCs w:val="24"/>
        </w:rPr>
        <w:t>.</w:t>
      </w:r>
      <w:r w:rsidR="003B7D10">
        <w:rPr>
          <w:rFonts w:cs="TimesNewRomanPSMT"/>
          <w:sz w:val="24"/>
          <w:szCs w:val="24"/>
        </w:rPr>
        <w:t xml:space="preserve"> </w:t>
      </w:r>
    </w:p>
    <w:p w:rsidR="00B45E1D" w:rsidRPr="004E028F" w:rsidRDefault="00B45E1D" w:rsidP="00ED01A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Confidentiality</w:t>
      </w:r>
    </w:p>
    <w:p w:rsid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You must apply the highest standards of confidentiality and not disclose to</w:t>
      </w:r>
      <w:r w:rsidR="004E028F">
        <w:rPr>
          <w:rFonts w:cs="TimesNewRomanPSMT"/>
          <w:sz w:val="24"/>
          <w:szCs w:val="24"/>
        </w:rPr>
        <w:t xml:space="preserve"> any </w:t>
      </w:r>
      <w:r w:rsidRPr="004E028F">
        <w:rPr>
          <w:rFonts w:cs="TimesNewRomanPSMT"/>
          <w:sz w:val="24"/>
          <w:szCs w:val="24"/>
        </w:rPr>
        <w:t xml:space="preserve">person or </w:t>
      </w:r>
      <w:r w:rsidR="001B793C">
        <w:rPr>
          <w:rFonts w:cs="TimesNewRomanPSMT"/>
          <w:sz w:val="24"/>
          <w:szCs w:val="24"/>
        </w:rPr>
        <w:t>C</w:t>
      </w:r>
      <w:r w:rsidRPr="004E028F">
        <w:rPr>
          <w:rFonts w:cs="TimesNewRomanPSMT"/>
          <w:sz w:val="24"/>
          <w:szCs w:val="24"/>
        </w:rPr>
        <w:t xml:space="preserve">ompany (whether during the course of the </w:t>
      </w:r>
      <w:r w:rsidR="002E1DF8">
        <w:rPr>
          <w:rFonts w:cs="TimesNewRomanPSMT"/>
          <w:sz w:val="24"/>
          <w:szCs w:val="24"/>
        </w:rPr>
        <w:t>Service</w:t>
      </w:r>
      <w:r w:rsidR="004E028F">
        <w:rPr>
          <w:rFonts w:cs="TimesNewRomanPSMT"/>
          <w:sz w:val="24"/>
          <w:szCs w:val="24"/>
        </w:rPr>
        <w:t xml:space="preserve"> or at any time after </w:t>
      </w:r>
      <w:r w:rsidRPr="004E028F">
        <w:rPr>
          <w:rFonts w:cs="TimesNewRomanPSMT"/>
          <w:sz w:val="24"/>
          <w:szCs w:val="24"/>
        </w:rPr>
        <w:t xml:space="preserve">its </w:t>
      </w:r>
      <w:r w:rsidRPr="004E028F">
        <w:rPr>
          <w:rFonts w:cs="TimesNewRomanPSMT"/>
          <w:sz w:val="24"/>
          <w:szCs w:val="24"/>
        </w:rPr>
        <w:lastRenderedPageBreak/>
        <w:t>termination) any confidential information conce</w:t>
      </w:r>
      <w:r w:rsidR="004E028F">
        <w:rPr>
          <w:rFonts w:cs="TimesNewRomanPSMT"/>
          <w:sz w:val="24"/>
          <w:szCs w:val="24"/>
        </w:rPr>
        <w:t xml:space="preserve">rning the Company and </w:t>
      </w:r>
      <w:r w:rsidR="001E44FE">
        <w:rPr>
          <w:rFonts w:cs="TimesNewRomanPSMT"/>
          <w:sz w:val="24"/>
          <w:szCs w:val="24"/>
        </w:rPr>
        <w:t>its</w:t>
      </w:r>
      <w:r w:rsidR="007C4D4C">
        <w:rPr>
          <w:rFonts w:cs="TimesNewRomanPSMT"/>
          <w:sz w:val="24"/>
          <w:szCs w:val="24"/>
        </w:rPr>
        <w:t xml:space="preserve"> wholly owned subsidiary and parent companies</w:t>
      </w:r>
      <w:r w:rsidR="001E44FE">
        <w:rPr>
          <w:rFonts w:cs="TimesNewRomanPSMT"/>
          <w:sz w:val="24"/>
          <w:szCs w:val="24"/>
        </w:rPr>
        <w:t xml:space="preserve"> (</w:t>
      </w:r>
      <w:r w:rsidR="001E44FE" w:rsidRPr="00706E54">
        <w:rPr>
          <w:rFonts w:cs="TimesNewRomanPSMT"/>
          <w:b/>
          <w:i/>
          <w:sz w:val="24"/>
          <w:szCs w:val="24"/>
        </w:rPr>
        <w:t>Group Companies</w:t>
      </w:r>
      <w:r w:rsidR="001E44FE">
        <w:rPr>
          <w:rFonts w:cs="TimesNewRomanPSMT"/>
          <w:sz w:val="24"/>
          <w:szCs w:val="24"/>
        </w:rPr>
        <w:t>)</w:t>
      </w:r>
      <w:r w:rsidRPr="004E028F">
        <w:rPr>
          <w:rFonts w:cs="TimesNewRomanPSMT"/>
          <w:sz w:val="24"/>
          <w:szCs w:val="24"/>
        </w:rPr>
        <w:t xml:space="preserve"> with which you come into contact by vi</w:t>
      </w:r>
      <w:r w:rsidR="004E028F">
        <w:rPr>
          <w:rFonts w:cs="TimesNewRomanPSMT"/>
          <w:sz w:val="24"/>
          <w:szCs w:val="24"/>
        </w:rPr>
        <w:t xml:space="preserve">rtue of your position as a Non- </w:t>
      </w:r>
      <w:r w:rsidRPr="004E028F">
        <w:rPr>
          <w:rFonts w:cs="TimesNewRomanPSMT"/>
          <w:sz w:val="24"/>
          <w:szCs w:val="24"/>
        </w:rPr>
        <w:t xml:space="preserve">Executive </w:t>
      </w:r>
      <w:r w:rsidR="00DC3A6D">
        <w:rPr>
          <w:rFonts w:cs="TimesNewRomanPSMT"/>
          <w:sz w:val="24"/>
          <w:szCs w:val="24"/>
        </w:rPr>
        <w:t>I</w:t>
      </w:r>
      <w:r w:rsidR="00522C25">
        <w:rPr>
          <w:rFonts w:cs="TimesNewRomanPSMT"/>
          <w:sz w:val="24"/>
          <w:szCs w:val="24"/>
        </w:rPr>
        <w:t>ndependent</w:t>
      </w:r>
      <w:r w:rsidR="00522C25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Director of the Company.</w:t>
      </w:r>
    </w:p>
    <w:p w:rsidR="004E028F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Your attention is drawn to the requirements under </w:t>
      </w:r>
      <w:r w:rsidR="000700F6">
        <w:rPr>
          <w:rFonts w:cs="TimesNewRomanPSMT"/>
          <w:sz w:val="24"/>
          <w:szCs w:val="24"/>
        </w:rPr>
        <w:t xml:space="preserve">Indian </w:t>
      </w:r>
      <w:r w:rsidRPr="004E028F">
        <w:rPr>
          <w:rFonts w:cs="TimesNewRomanPSMT"/>
          <w:sz w:val="24"/>
          <w:szCs w:val="24"/>
        </w:rPr>
        <w:t>regulation</w:t>
      </w:r>
      <w:r w:rsidR="000700F6">
        <w:rPr>
          <w:rFonts w:cs="TimesNewRomanPSMT"/>
          <w:sz w:val="24"/>
          <w:szCs w:val="24"/>
        </w:rPr>
        <w:t>s</w:t>
      </w:r>
      <w:r w:rsidRPr="004E028F">
        <w:rPr>
          <w:rFonts w:cs="TimesNewRomanPSMT"/>
          <w:sz w:val="24"/>
          <w:szCs w:val="24"/>
        </w:rPr>
        <w:t xml:space="preserve"> as to the disclosure of price-sensitive information. Consequently you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should avoid making any statements that might risk a breach of these requirements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without prior</w:t>
      </w:r>
      <w:r w:rsidR="007C4D4C">
        <w:rPr>
          <w:rFonts w:cs="TimesNewRomanPSMT"/>
          <w:sz w:val="24"/>
          <w:szCs w:val="24"/>
        </w:rPr>
        <w:t xml:space="preserve"> written</w:t>
      </w:r>
      <w:r w:rsidRPr="004E028F">
        <w:rPr>
          <w:rFonts w:cs="TimesNewRomanPSMT"/>
          <w:sz w:val="24"/>
          <w:szCs w:val="24"/>
        </w:rPr>
        <w:t xml:space="preserve"> clearance from the Chairman or Company Secretary.</w:t>
      </w:r>
    </w:p>
    <w:p w:rsidR="003E33A9" w:rsidRDefault="003E33A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 xml:space="preserve">On termination of the </w:t>
      </w:r>
      <w:r w:rsidR="002E1DF8">
        <w:rPr>
          <w:rFonts w:cs="TimesNewRomanPSMT"/>
          <w:sz w:val="24"/>
          <w:szCs w:val="24"/>
        </w:rPr>
        <w:t>Service</w:t>
      </w:r>
      <w:r w:rsidRPr="004E028F">
        <w:rPr>
          <w:rFonts w:cs="TimesNewRomanPSMT"/>
          <w:sz w:val="24"/>
          <w:szCs w:val="24"/>
        </w:rPr>
        <w:t xml:space="preserve"> you will deliver to the Company all books,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documents, papers and other property of or relating to the business of the Company or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any Group Company which are in your possession, custody or power by virtue of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 xml:space="preserve">your position as a Non-Executive </w:t>
      </w:r>
      <w:r w:rsidR="00A13B09">
        <w:rPr>
          <w:rFonts w:cs="TimesNewRomanPSMT"/>
          <w:sz w:val="24"/>
          <w:szCs w:val="24"/>
        </w:rPr>
        <w:t>I</w:t>
      </w:r>
      <w:r w:rsidR="00522C25">
        <w:rPr>
          <w:rFonts w:cs="TimesNewRomanPSMT"/>
          <w:sz w:val="24"/>
          <w:szCs w:val="24"/>
        </w:rPr>
        <w:t>ndependent</w:t>
      </w:r>
      <w:r w:rsidR="00522C25" w:rsidRP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Director of the Company. The Company is able to</w:t>
      </w:r>
      <w:r w:rsidR="004E028F">
        <w:rPr>
          <w:rFonts w:cs="TimesNewRomanPSMT"/>
          <w:sz w:val="24"/>
          <w:szCs w:val="24"/>
        </w:rPr>
        <w:t xml:space="preserve"> </w:t>
      </w:r>
      <w:r w:rsidRPr="004E028F">
        <w:rPr>
          <w:rFonts w:cs="TimesNewRomanPSMT"/>
          <w:sz w:val="24"/>
          <w:szCs w:val="24"/>
        </w:rPr>
        <w:t>arrange the disposal of papers that you no longer require.</w:t>
      </w:r>
    </w:p>
    <w:p w:rsidR="00071959" w:rsidRDefault="00071959" w:rsidP="004E02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</w:t>
      </w:r>
      <w:r w:rsidRPr="0011198C">
        <w:rPr>
          <w:rFonts w:cs="TimesNewRomanPSMT"/>
          <w:sz w:val="24"/>
          <w:szCs w:val="24"/>
        </w:rPr>
        <w:t xml:space="preserve">f there is a breach or threatened breach of the provisions of Confidentiality, </w:t>
      </w:r>
      <w:r w:rsidR="001B793C">
        <w:rPr>
          <w:rFonts w:cs="TimesNewRomanPSMT"/>
          <w:sz w:val="24"/>
          <w:szCs w:val="24"/>
        </w:rPr>
        <w:t>the Company</w:t>
      </w:r>
      <w:r w:rsidR="001B793C" w:rsidRPr="0011198C">
        <w:rPr>
          <w:rFonts w:cs="TimesNewRomanPSMT"/>
          <w:sz w:val="24"/>
          <w:szCs w:val="24"/>
        </w:rPr>
        <w:t xml:space="preserve"> </w:t>
      </w:r>
      <w:r w:rsidRPr="0011198C">
        <w:rPr>
          <w:rFonts w:cs="TimesNewRomanPSMT"/>
          <w:sz w:val="24"/>
          <w:szCs w:val="24"/>
        </w:rPr>
        <w:t>and its Group Companies shall be entitled to injunctive relief</w:t>
      </w:r>
      <w:r w:rsidR="001E44FE">
        <w:rPr>
          <w:rFonts w:cs="TimesNewRomanPSMT"/>
          <w:sz w:val="24"/>
          <w:szCs w:val="24"/>
        </w:rPr>
        <w:t>.</w:t>
      </w:r>
    </w:p>
    <w:p w:rsidR="00B45E1D" w:rsidRPr="0011198C" w:rsidRDefault="00B45E1D" w:rsidP="0007195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</w:p>
    <w:p w:rsidR="003E33A9" w:rsidRPr="004E028F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E028F">
        <w:rPr>
          <w:rFonts w:cs="Times New Roman"/>
          <w:b/>
          <w:bCs/>
          <w:sz w:val="24"/>
          <w:szCs w:val="24"/>
        </w:rPr>
        <w:t>Review process</w:t>
      </w:r>
    </w:p>
    <w:p w:rsidR="003E33A9" w:rsidRPr="004E028F" w:rsidRDefault="003E33A9" w:rsidP="00081B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4E028F">
        <w:rPr>
          <w:rFonts w:cs="TimesNewRomanPSMT"/>
          <w:sz w:val="24"/>
          <w:szCs w:val="24"/>
        </w:rPr>
        <w:t>The performance of individual Direct</w:t>
      </w:r>
      <w:r w:rsidR="004E028F">
        <w:rPr>
          <w:rFonts w:cs="TimesNewRomanPSMT"/>
          <w:sz w:val="24"/>
          <w:szCs w:val="24"/>
        </w:rPr>
        <w:t xml:space="preserve">ors and the whole Board and its </w:t>
      </w:r>
      <w:r w:rsidRPr="004E028F">
        <w:rPr>
          <w:rFonts w:cs="TimesNewRomanPSMT"/>
          <w:sz w:val="24"/>
          <w:szCs w:val="24"/>
        </w:rPr>
        <w:t>committees is evaluated annually. If, in the inter</w:t>
      </w:r>
      <w:r w:rsidR="004E028F">
        <w:rPr>
          <w:rFonts w:cs="TimesNewRomanPSMT"/>
          <w:sz w:val="24"/>
          <w:szCs w:val="24"/>
        </w:rPr>
        <w:t xml:space="preserve">im, there are any matters which </w:t>
      </w:r>
      <w:r w:rsidRPr="004E028F">
        <w:rPr>
          <w:rFonts w:cs="TimesNewRomanPSMT"/>
          <w:sz w:val="24"/>
          <w:szCs w:val="24"/>
        </w:rPr>
        <w:t>cause you concern about your role you should di</w:t>
      </w:r>
      <w:r w:rsidR="004E028F">
        <w:rPr>
          <w:rFonts w:cs="TimesNewRomanPSMT"/>
          <w:sz w:val="24"/>
          <w:szCs w:val="24"/>
        </w:rPr>
        <w:t xml:space="preserve">scuss them with the Chairman as </w:t>
      </w:r>
      <w:r w:rsidRPr="004E028F">
        <w:rPr>
          <w:rFonts w:cs="TimesNewRomanPSMT"/>
          <w:sz w:val="24"/>
          <w:szCs w:val="24"/>
        </w:rPr>
        <w:t>soon as is appropriate.</w:t>
      </w:r>
    </w:p>
    <w:p w:rsidR="003E33A9" w:rsidRDefault="003E33A9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24"/>
        </w:rPr>
      </w:pPr>
    </w:p>
    <w:p w:rsidR="00B45E1D" w:rsidRDefault="00B45E1D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24"/>
        </w:rPr>
      </w:pPr>
    </w:p>
    <w:p w:rsidR="003B7D10" w:rsidRDefault="00E674DC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This letter will be made public by the Company in accordance with applicable laws including by placing a copy of this letter on the website of the Company. As mandated under applicable law, this letter will also be available for inspection by the shareholders of the Company. </w:t>
      </w:r>
      <w:r w:rsidR="003B7D10" w:rsidRPr="003B7D10">
        <w:rPr>
          <w:rFonts w:cs="TimesNewRomanPSMT"/>
          <w:sz w:val="24"/>
          <w:szCs w:val="24"/>
        </w:rPr>
        <w:t xml:space="preserve">Any dispute arising out of or in connection with this agreement shall be subject to the exclusive jurisdiction of </w:t>
      </w:r>
      <w:r w:rsidR="003B7D10">
        <w:rPr>
          <w:rFonts w:cs="TimesNewRomanPSMT"/>
          <w:sz w:val="24"/>
          <w:szCs w:val="24"/>
        </w:rPr>
        <w:t>courts in Mumbai, India</w:t>
      </w:r>
      <w:r w:rsidR="003B7D10" w:rsidRPr="003B7D10">
        <w:rPr>
          <w:rFonts w:cs="TimesNewRomanPSMT"/>
          <w:sz w:val="24"/>
          <w:szCs w:val="24"/>
        </w:rPr>
        <w:t>.</w:t>
      </w:r>
      <w:r w:rsidR="003B7D10">
        <w:rPr>
          <w:rFonts w:cs="TimesNewRomanPSMT"/>
          <w:sz w:val="24"/>
          <w:szCs w:val="24"/>
        </w:rPr>
        <w:t xml:space="preserve"> </w:t>
      </w:r>
      <w:r w:rsidR="003B7D10" w:rsidRPr="003B7D10">
        <w:rPr>
          <w:rFonts w:cs="TimesNewRomanPSMT"/>
          <w:sz w:val="24"/>
          <w:szCs w:val="24"/>
        </w:rPr>
        <w:t xml:space="preserve">This agreement shall be governed by the laws of </w:t>
      </w:r>
      <w:r w:rsidR="003B7D10">
        <w:rPr>
          <w:rFonts w:cs="TimesNewRomanPSMT"/>
          <w:sz w:val="24"/>
          <w:szCs w:val="24"/>
        </w:rPr>
        <w:t>India</w:t>
      </w:r>
      <w:r w:rsidR="003B7D10" w:rsidRPr="003B7D10">
        <w:rPr>
          <w:rFonts w:cs="TimesNewRomanPSMT"/>
          <w:sz w:val="24"/>
          <w:szCs w:val="24"/>
        </w:rPr>
        <w:t xml:space="preserve"> without reference to its conflict of laws principles.</w:t>
      </w:r>
    </w:p>
    <w:p w:rsidR="00A81B15" w:rsidRDefault="00A81B15" w:rsidP="004E02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9D387E" w:rsidRPr="00CB601F" w:rsidRDefault="009D387E" w:rsidP="000700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sectPr w:rsidR="009D387E" w:rsidRPr="00CB601F" w:rsidSect="008B2430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72" w:rsidRDefault="00CB3972" w:rsidP="00081BBF">
      <w:pPr>
        <w:spacing w:after="0" w:line="240" w:lineRule="auto"/>
      </w:pPr>
      <w:r>
        <w:separator/>
      </w:r>
    </w:p>
  </w:endnote>
  <w:endnote w:type="continuationSeparator" w:id="0">
    <w:p w:rsidR="00CB3972" w:rsidRDefault="00CB3972" w:rsidP="0008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1116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81BBF" w:rsidRPr="00081BBF" w:rsidRDefault="00081BBF">
            <w:pPr>
              <w:pStyle w:val="Footer"/>
              <w:jc w:val="center"/>
            </w:pPr>
            <w:r w:rsidRPr="00081BBF">
              <w:t xml:space="preserve">Page </w:t>
            </w:r>
            <w:r w:rsidR="00BC3849" w:rsidRPr="00081BBF">
              <w:rPr>
                <w:bCs/>
              </w:rPr>
              <w:fldChar w:fldCharType="begin"/>
            </w:r>
            <w:r w:rsidRPr="00081BBF">
              <w:rPr>
                <w:bCs/>
              </w:rPr>
              <w:instrText xml:space="preserve"> PAGE </w:instrText>
            </w:r>
            <w:r w:rsidR="00BC3849" w:rsidRPr="00081BBF">
              <w:rPr>
                <w:bCs/>
              </w:rPr>
              <w:fldChar w:fldCharType="separate"/>
            </w:r>
            <w:r w:rsidR="00452CB0">
              <w:rPr>
                <w:bCs/>
                <w:noProof/>
              </w:rPr>
              <w:t>1</w:t>
            </w:r>
            <w:r w:rsidR="00BC3849" w:rsidRPr="00081BBF">
              <w:rPr>
                <w:bCs/>
              </w:rPr>
              <w:fldChar w:fldCharType="end"/>
            </w:r>
            <w:r w:rsidRPr="00081BBF">
              <w:t xml:space="preserve"> of </w:t>
            </w:r>
            <w:r w:rsidR="00BC3849" w:rsidRPr="00081BBF">
              <w:rPr>
                <w:bCs/>
              </w:rPr>
              <w:fldChar w:fldCharType="begin"/>
            </w:r>
            <w:r w:rsidRPr="00081BBF">
              <w:rPr>
                <w:bCs/>
              </w:rPr>
              <w:instrText xml:space="preserve"> NUMPAGES  </w:instrText>
            </w:r>
            <w:r w:rsidR="00BC3849" w:rsidRPr="00081BBF">
              <w:rPr>
                <w:bCs/>
              </w:rPr>
              <w:fldChar w:fldCharType="separate"/>
            </w:r>
            <w:r w:rsidR="00452CB0">
              <w:rPr>
                <w:bCs/>
                <w:noProof/>
              </w:rPr>
              <w:t>3</w:t>
            </w:r>
            <w:r w:rsidR="00BC3849" w:rsidRPr="00081BBF">
              <w:rPr>
                <w:bCs/>
              </w:rPr>
              <w:fldChar w:fldCharType="end"/>
            </w:r>
          </w:p>
        </w:sdtContent>
      </w:sdt>
    </w:sdtContent>
  </w:sdt>
  <w:p w:rsidR="00081BBF" w:rsidRPr="00081BBF" w:rsidRDefault="00081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72" w:rsidRDefault="00CB3972" w:rsidP="00081BBF">
      <w:pPr>
        <w:spacing w:after="0" w:line="240" w:lineRule="auto"/>
      </w:pPr>
      <w:r>
        <w:separator/>
      </w:r>
    </w:p>
  </w:footnote>
  <w:footnote w:type="continuationSeparator" w:id="0">
    <w:p w:rsidR="00CB3972" w:rsidRDefault="00CB3972" w:rsidP="0008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F7A"/>
    <w:multiLevelType w:val="hybridMultilevel"/>
    <w:tmpl w:val="56BE3BBE"/>
    <w:lvl w:ilvl="0" w:tplc="225C7A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003069"/>
    <w:multiLevelType w:val="hybridMultilevel"/>
    <w:tmpl w:val="A7365126"/>
    <w:lvl w:ilvl="0" w:tplc="8EDE75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9"/>
    <w:rsid w:val="000077BB"/>
    <w:rsid w:val="000432FC"/>
    <w:rsid w:val="00043A52"/>
    <w:rsid w:val="00051D82"/>
    <w:rsid w:val="00061F0B"/>
    <w:rsid w:val="000700F6"/>
    <w:rsid w:val="00071959"/>
    <w:rsid w:val="00081BBF"/>
    <w:rsid w:val="000A7223"/>
    <w:rsid w:val="000B70D7"/>
    <w:rsid w:val="000C2BE9"/>
    <w:rsid w:val="000D42E8"/>
    <w:rsid w:val="000E01AF"/>
    <w:rsid w:val="000E77EA"/>
    <w:rsid w:val="001001E6"/>
    <w:rsid w:val="0011198C"/>
    <w:rsid w:val="00132ECB"/>
    <w:rsid w:val="00163F68"/>
    <w:rsid w:val="00164DD5"/>
    <w:rsid w:val="001658A9"/>
    <w:rsid w:val="00170104"/>
    <w:rsid w:val="001812AC"/>
    <w:rsid w:val="001944CF"/>
    <w:rsid w:val="001A2E25"/>
    <w:rsid w:val="001B793C"/>
    <w:rsid w:val="001D071A"/>
    <w:rsid w:val="001D263E"/>
    <w:rsid w:val="001E1EDC"/>
    <w:rsid w:val="001E44FE"/>
    <w:rsid w:val="001E579D"/>
    <w:rsid w:val="00203B23"/>
    <w:rsid w:val="00217094"/>
    <w:rsid w:val="002353F8"/>
    <w:rsid w:val="00242D91"/>
    <w:rsid w:val="00244629"/>
    <w:rsid w:val="002732B7"/>
    <w:rsid w:val="00284731"/>
    <w:rsid w:val="00284F22"/>
    <w:rsid w:val="00291BE5"/>
    <w:rsid w:val="002A1D11"/>
    <w:rsid w:val="002B436E"/>
    <w:rsid w:val="002E1DF8"/>
    <w:rsid w:val="002F7BB3"/>
    <w:rsid w:val="00323AC0"/>
    <w:rsid w:val="00331BD2"/>
    <w:rsid w:val="003648D7"/>
    <w:rsid w:val="00365EC4"/>
    <w:rsid w:val="00366096"/>
    <w:rsid w:val="0037282A"/>
    <w:rsid w:val="00382F7F"/>
    <w:rsid w:val="003B5038"/>
    <w:rsid w:val="003B7D10"/>
    <w:rsid w:val="003C61DC"/>
    <w:rsid w:val="003E33A9"/>
    <w:rsid w:val="00402538"/>
    <w:rsid w:val="00416543"/>
    <w:rsid w:val="00442C3F"/>
    <w:rsid w:val="00450CEE"/>
    <w:rsid w:val="00452CB0"/>
    <w:rsid w:val="004A4805"/>
    <w:rsid w:val="004B0C1E"/>
    <w:rsid w:val="004C2777"/>
    <w:rsid w:val="004C5CAA"/>
    <w:rsid w:val="004D27FD"/>
    <w:rsid w:val="004D45EE"/>
    <w:rsid w:val="004D4A44"/>
    <w:rsid w:val="004E028F"/>
    <w:rsid w:val="004E1643"/>
    <w:rsid w:val="004F08A3"/>
    <w:rsid w:val="004F0C05"/>
    <w:rsid w:val="0050402B"/>
    <w:rsid w:val="00522C25"/>
    <w:rsid w:val="00525532"/>
    <w:rsid w:val="00526214"/>
    <w:rsid w:val="0052750E"/>
    <w:rsid w:val="00532E11"/>
    <w:rsid w:val="005B0E6F"/>
    <w:rsid w:val="005B3110"/>
    <w:rsid w:val="005C30A1"/>
    <w:rsid w:val="005D127E"/>
    <w:rsid w:val="005D13C8"/>
    <w:rsid w:val="005D2A97"/>
    <w:rsid w:val="00602058"/>
    <w:rsid w:val="006020D4"/>
    <w:rsid w:val="006215C3"/>
    <w:rsid w:val="00624C40"/>
    <w:rsid w:val="0064393F"/>
    <w:rsid w:val="00652F48"/>
    <w:rsid w:val="0065564A"/>
    <w:rsid w:val="00660D6A"/>
    <w:rsid w:val="00663E88"/>
    <w:rsid w:val="00670FB8"/>
    <w:rsid w:val="0068580C"/>
    <w:rsid w:val="0069631E"/>
    <w:rsid w:val="006A22C4"/>
    <w:rsid w:val="006A38F4"/>
    <w:rsid w:val="006A4491"/>
    <w:rsid w:val="006C58BD"/>
    <w:rsid w:val="006E1229"/>
    <w:rsid w:val="006E6133"/>
    <w:rsid w:val="006F41EA"/>
    <w:rsid w:val="00702F84"/>
    <w:rsid w:val="00703542"/>
    <w:rsid w:val="00706E54"/>
    <w:rsid w:val="0073415D"/>
    <w:rsid w:val="007653F7"/>
    <w:rsid w:val="00766232"/>
    <w:rsid w:val="007819AD"/>
    <w:rsid w:val="007820F6"/>
    <w:rsid w:val="007A665C"/>
    <w:rsid w:val="007A6CB9"/>
    <w:rsid w:val="007B4A9E"/>
    <w:rsid w:val="007B611F"/>
    <w:rsid w:val="007C1F05"/>
    <w:rsid w:val="007C39FC"/>
    <w:rsid w:val="007C4D4C"/>
    <w:rsid w:val="007D1FE1"/>
    <w:rsid w:val="007D3353"/>
    <w:rsid w:val="007E2DF4"/>
    <w:rsid w:val="007E359D"/>
    <w:rsid w:val="007E4F6E"/>
    <w:rsid w:val="007E5628"/>
    <w:rsid w:val="007E588E"/>
    <w:rsid w:val="0080094D"/>
    <w:rsid w:val="0081261A"/>
    <w:rsid w:val="00865C74"/>
    <w:rsid w:val="008800CF"/>
    <w:rsid w:val="008B1C8F"/>
    <w:rsid w:val="008B2430"/>
    <w:rsid w:val="008B33D2"/>
    <w:rsid w:val="008C7429"/>
    <w:rsid w:val="008E3E4D"/>
    <w:rsid w:val="008F67E4"/>
    <w:rsid w:val="0091435B"/>
    <w:rsid w:val="00916E7A"/>
    <w:rsid w:val="009269C5"/>
    <w:rsid w:val="00927773"/>
    <w:rsid w:val="00930EA9"/>
    <w:rsid w:val="00961EA7"/>
    <w:rsid w:val="00967CBC"/>
    <w:rsid w:val="00975FB3"/>
    <w:rsid w:val="0098298E"/>
    <w:rsid w:val="00994536"/>
    <w:rsid w:val="009A09AC"/>
    <w:rsid w:val="009A73FD"/>
    <w:rsid w:val="009B4982"/>
    <w:rsid w:val="009C5D2A"/>
    <w:rsid w:val="009D387E"/>
    <w:rsid w:val="009D59D9"/>
    <w:rsid w:val="009E5F78"/>
    <w:rsid w:val="00A13B09"/>
    <w:rsid w:val="00A20731"/>
    <w:rsid w:val="00A40B1E"/>
    <w:rsid w:val="00A46A22"/>
    <w:rsid w:val="00A523E6"/>
    <w:rsid w:val="00A81B15"/>
    <w:rsid w:val="00A85246"/>
    <w:rsid w:val="00A87139"/>
    <w:rsid w:val="00A9468D"/>
    <w:rsid w:val="00A95A39"/>
    <w:rsid w:val="00A97188"/>
    <w:rsid w:val="00AA3E49"/>
    <w:rsid w:val="00AA4BFC"/>
    <w:rsid w:val="00AA7AD9"/>
    <w:rsid w:val="00AB0119"/>
    <w:rsid w:val="00AB6690"/>
    <w:rsid w:val="00B06D4D"/>
    <w:rsid w:val="00B22769"/>
    <w:rsid w:val="00B24093"/>
    <w:rsid w:val="00B2503C"/>
    <w:rsid w:val="00B340E9"/>
    <w:rsid w:val="00B45E1D"/>
    <w:rsid w:val="00B52F0D"/>
    <w:rsid w:val="00B6764A"/>
    <w:rsid w:val="00BC1622"/>
    <w:rsid w:val="00BC3849"/>
    <w:rsid w:val="00BD33CA"/>
    <w:rsid w:val="00BD3F06"/>
    <w:rsid w:val="00BD67B1"/>
    <w:rsid w:val="00C0145D"/>
    <w:rsid w:val="00C04677"/>
    <w:rsid w:val="00C0554C"/>
    <w:rsid w:val="00C06F01"/>
    <w:rsid w:val="00C07225"/>
    <w:rsid w:val="00C210E7"/>
    <w:rsid w:val="00C34A80"/>
    <w:rsid w:val="00C739C7"/>
    <w:rsid w:val="00C744D4"/>
    <w:rsid w:val="00C764A8"/>
    <w:rsid w:val="00CB3972"/>
    <w:rsid w:val="00CB601F"/>
    <w:rsid w:val="00CB7F12"/>
    <w:rsid w:val="00D00E76"/>
    <w:rsid w:val="00D070E4"/>
    <w:rsid w:val="00D12E8A"/>
    <w:rsid w:val="00D1624D"/>
    <w:rsid w:val="00D27265"/>
    <w:rsid w:val="00D3133A"/>
    <w:rsid w:val="00D74FCA"/>
    <w:rsid w:val="00D77D15"/>
    <w:rsid w:val="00D82B41"/>
    <w:rsid w:val="00DA7FAD"/>
    <w:rsid w:val="00DB7A2B"/>
    <w:rsid w:val="00DC3A6D"/>
    <w:rsid w:val="00DD5BE4"/>
    <w:rsid w:val="00E1154C"/>
    <w:rsid w:val="00E24285"/>
    <w:rsid w:val="00E30874"/>
    <w:rsid w:val="00E50A1F"/>
    <w:rsid w:val="00E674DC"/>
    <w:rsid w:val="00E802DB"/>
    <w:rsid w:val="00E9504A"/>
    <w:rsid w:val="00EB1F8D"/>
    <w:rsid w:val="00EC109B"/>
    <w:rsid w:val="00EC770D"/>
    <w:rsid w:val="00ED01A8"/>
    <w:rsid w:val="00ED7342"/>
    <w:rsid w:val="00EF2FFB"/>
    <w:rsid w:val="00F06CCD"/>
    <w:rsid w:val="00F4103C"/>
    <w:rsid w:val="00F52774"/>
    <w:rsid w:val="00F6499A"/>
    <w:rsid w:val="00FC1A6D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BF"/>
  </w:style>
  <w:style w:type="paragraph" w:styleId="Footer">
    <w:name w:val="footer"/>
    <w:basedOn w:val="Normal"/>
    <w:link w:val="Foot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BF"/>
  </w:style>
  <w:style w:type="character" w:styleId="CommentReference">
    <w:name w:val="annotation reference"/>
    <w:basedOn w:val="DefaultParagraphFont"/>
    <w:uiPriority w:val="99"/>
    <w:semiHidden/>
    <w:unhideWhenUsed/>
    <w:rsid w:val="002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0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387E"/>
    <w:rPr>
      <w:color w:val="1100CC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E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E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E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BF"/>
  </w:style>
  <w:style w:type="paragraph" w:styleId="Footer">
    <w:name w:val="footer"/>
    <w:basedOn w:val="Normal"/>
    <w:link w:val="FooterChar"/>
    <w:uiPriority w:val="99"/>
    <w:unhideWhenUsed/>
    <w:rsid w:val="00081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BF"/>
  </w:style>
  <w:style w:type="character" w:styleId="CommentReference">
    <w:name w:val="annotation reference"/>
    <w:basedOn w:val="DefaultParagraphFont"/>
    <w:uiPriority w:val="99"/>
    <w:semiHidden/>
    <w:unhideWhenUsed/>
    <w:rsid w:val="002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0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387E"/>
    <w:rPr>
      <w:color w:val="1100CC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E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E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0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7AD3-A2E3-4FFB-ABC2-E3AA0429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Anshul Agarwal</dc:creator>
  <cp:lastModifiedBy>Gunjan Methi</cp:lastModifiedBy>
  <cp:revision>5</cp:revision>
  <cp:lastPrinted>2014-10-20T11:34:00Z</cp:lastPrinted>
  <dcterms:created xsi:type="dcterms:W3CDTF">2014-10-24T08:14:00Z</dcterms:created>
  <dcterms:modified xsi:type="dcterms:W3CDTF">2014-11-10T11:49:00Z</dcterms:modified>
</cp:coreProperties>
</file>